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DEC0E" w14:textId="77777777" w:rsidR="00F724D2" w:rsidRPr="00785BA6" w:rsidRDefault="00F724D2" w:rsidP="00F724D2">
      <w:pPr>
        <w:jc w:val="center"/>
        <w:rPr>
          <w:rFonts w:ascii="Tahoma" w:hAnsi="Tahoma" w:cs="Tahoma"/>
          <w:b/>
          <w:color w:val="365F91" w:themeColor="accent1" w:themeShade="BF"/>
          <w:sz w:val="28"/>
          <w:szCs w:val="28"/>
        </w:rPr>
      </w:pPr>
      <w:bookmarkStart w:id="0" w:name="_GoBack"/>
      <w:bookmarkEnd w:id="0"/>
      <w:r w:rsidRPr="00785BA6">
        <w:rPr>
          <w:rFonts w:ascii="Tahoma" w:hAnsi="Tahoma" w:cs="Tahoma"/>
          <w:b/>
          <w:color w:val="365F91" w:themeColor="accent1" w:themeShade="BF"/>
          <w:sz w:val="28"/>
          <w:szCs w:val="28"/>
        </w:rPr>
        <w:t>Performance Assessment Task</w:t>
      </w:r>
    </w:p>
    <w:p w14:paraId="0005B346" w14:textId="77777777" w:rsidR="00F724D2" w:rsidRDefault="00F724D2"/>
    <w:tbl>
      <w:tblPr>
        <w:tblW w:w="964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9648"/>
      </w:tblGrid>
      <w:tr w:rsidR="00254F0B" w:rsidRPr="00905B84" w14:paraId="50F1F3A6" w14:textId="77777777" w:rsidTr="00F724D2">
        <w:tc>
          <w:tcPr>
            <w:tcW w:w="9648" w:type="dxa"/>
          </w:tcPr>
          <w:p w14:paraId="75BB4444" w14:textId="77777777" w:rsidR="00F724D2" w:rsidRDefault="00F724D2" w:rsidP="00F724D2">
            <w:pPr>
              <w:jc w:val="center"/>
              <w:rPr>
                <w:rFonts w:ascii="Tahoma Bold" w:hAnsi="Tahoma Bold"/>
                <w:sz w:val="28"/>
              </w:rPr>
            </w:pPr>
          </w:p>
          <w:p w14:paraId="2C36DB9E" w14:textId="77777777" w:rsidR="00F724D2" w:rsidRDefault="00F724D2" w:rsidP="00F724D2">
            <w:pPr>
              <w:jc w:val="center"/>
              <w:rPr>
                <w:rFonts w:ascii="Tahoma" w:hAnsi="Tahoma" w:cs="Tahoma"/>
                <w:sz w:val="20"/>
                <w:szCs w:val="20"/>
              </w:rPr>
            </w:pPr>
            <w:r>
              <w:rPr>
                <w:rFonts w:ascii="Tahoma Bold" w:hAnsi="Tahoma Bold"/>
                <w:sz w:val="28"/>
              </w:rPr>
              <w:t>Animals in Danger</w:t>
            </w:r>
          </w:p>
          <w:p w14:paraId="4F9407DA" w14:textId="77777777" w:rsidR="00F724D2" w:rsidRPr="00F724D2" w:rsidRDefault="00F724D2" w:rsidP="00F724D2">
            <w:pPr>
              <w:rPr>
                <w:rFonts w:ascii="Tahoma" w:hAnsi="Tahoma" w:cs="Tahoma"/>
                <w:sz w:val="20"/>
                <w:szCs w:val="20"/>
              </w:rPr>
            </w:pPr>
          </w:p>
          <w:p w14:paraId="7CFE0CA9" w14:textId="77777777" w:rsidR="000F0D2D" w:rsidRPr="000F0D2D" w:rsidRDefault="000F0D2D" w:rsidP="000F0D2D">
            <w:pPr>
              <w:autoSpaceDE w:val="0"/>
              <w:autoSpaceDN w:val="0"/>
              <w:adjustRightInd w:val="0"/>
              <w:rPr>
                <w:rFonts w:ascii="Tahoma" w:hAnsi="Tahoma" w:cs="Tahoma"/>
                <w:sz w:val="32"/>
                <w:szCs w:val="32"/>
              </w:rPr>
            </w:pPr>
            <w:r w:rsidRPr="000F0D2D">
              <w:rPr>
                <w:rFonts w:ascii="Tahoma" w:hAnsi="Tahoma" w:cs="Tahoma"/>
                <w:sz w:val="32"/>
                <w:szCs w:val="32"/>
              </w:rPr>
              <w:t>Alberta is a province that is rapidly changing. New homes are being built, roads are being paved, and land is being cleared for industry and recreation. Alberta Fish And Wildlife is concerned about the impact these changes are having on the animals in Alberta. They have asked you to create a brochure about an Alberta animal that has been affected by these changes. You will begin by researching your animal carefully, using a variety of sources. These sources may include the library, classroom, community and computer-based resources. After your research is complete, your brochure will be used to help people understand more about this animal.</w:t>
            </w:r>
          </w:p>
          <w:p w14:paraId="3938A0C3" w14:textId="77777777" w:rsidR="000F0D2D" w:rsidRPr="000F0D2D" w:rsidRDefault="000F0D2D" w:rsidP="000F0D2D">
            <w:pPr>
              <w:tabs>
                <w:tab w:val="left" w:pos="3285"/>
              </w:tabs>
              <w:rPr>
                <w:rFonts w:ascii="Tahoma" w:hAnsi="Tahoma" w:cs="Tahoma"/>
                <w:sz w:val="32"/>
                <w:szCs w:val="32"/>
              </w:rPr>
            </w:pPr>
          </w:p>
          <w:p w14:paraId="4C7C2BEF" w14:textId="77777777" w:rsidR="000F0D2D" w:rsidRPr="000F0D2D" w:rsidRDefault="000F0D2D" w:rsidP="000F0D2D">
            <w:pPr>
              <w:tabs>
                <w:tab w:val="left" w:pos="3285"/>
              </w:tabs>
              <w:rPr>
                <w:rFonts w:ascii="Tahoma" w:hAnsi="Tahoma" w:cs="Tahoma"/>
                <w:sz w:val="32"/>
                <w:szCs w:val="32"/>
              </w:rPr>
            </w:pPr>
            <w:r w:rsidRPr="000F0D2D">
              <w:rPr>
                <w:rFonts w:ascii="Tahoma" w:hAnsi="Tahoma" w:cs="Tahoma"/>
                <w:sz w:val="32"/>
                <w:szCs w:val="32"/>
              </w:rPr>
              <w:t>Your brochure needs to include:</w:t>
            </w:r>
          </w:p>
          <w:p w14:paraId="52AE5A85" w14:textId="77777777" w:rsidR="000F0D2D" w:rsidRPr="000F0D2D" w:rsidRDefault="000F0D2D" w:rsidP="000F0D2D">
            <w:pPr>
              <w:numPr>
                <w:ilvl w:val="0"/>
                <w:numId w:val="48"/>
              </w:numPr>
              <w:tabs>
                <w:tab w:val="left" w:pos="3285"/>
              </w:tabs>
              <w:rPr>
                <w:rFonts w:ascii="Tahoma" w:hAnsi="Tahoma" w:cs="Tahoma"/>
                <w:sz w:val="32"/>
                <w:szCs w:val="32"/>
              </w:rPr>
            </w:pPr>
            <w:r w:rsidRPr="000F0D2D">
              <w:rPr>
                <w:rFonts w:ascii="Tahoma" w:hAnsi="Tahoma" w:cs="Tahoma"/>
                <w:sz w:val="32"/>
                <w:szCs w:val="32"/>
              </w:rPr>
              <w:t xml:space="preserve">a description of your animal’s habitat, </w:t>
            </w:r>
            <w:r w:rsidR="00BA18FC">
              <w:rPr>
                <w:rFonts w:ascii="Tahoma" w:hAnsi="Tahoma" w:cs="Tahoma"/>
                <w:sz w:val="32"/>
                <w:szCs w:val="32"/>
              </w:rPr>
              <w:t xml:space="preserve">its </w:t>
            </w:r>
            <w:r>
              <w:rPr>
                <w:rFonts w:ascii="Tahoma" w:hAnsi="Tahoma" w:cs="Tahoma"/>
                <w:sz w:val="32"/>
                <w:szCs w:val="32"/>
              </w:rPr>
              <w:t xml:space="preserve">basic needs, </w:t>
            </w:r>
            <w:r w:rsidRPr="000F0D2D">
              <w:rPr>
                <w:rFonts w:ascii="Tahoma" w:hAnsi="Tahoma" w:cs="Tahoma"/>
                <w:sz w:val="32"/>
                <w:szCs w:val="32"/>
              </w:rPr>
              <w:t>and the environmental conditions that allow it to live there comfortably</w:t>
            </w:r>
          </w:p>
          <w:p w14:paraId="05D39356" w14:textId="77777777" w:rsidR="000F0D2D" w:rsidRPr="000F0D2D" w:rsidRDefault="000F0D2D" w:rsidP="000F0D2D">
            <w:pPr>
              <w:numPr>
                <w:ilvl w:val="0"/>
                <w:numId w:val="48"/>
              </w:numPr>
              <w:tabs>
                <w:tab w:val="left" w:pos="3285"/>
              </w:tabs>
              <w:rPr>
                <w:rFonts w:ascii="Tahoma" w:hAnsi="Tahoma" w:cs="Tahoma"/>
                <w:sz w:val="32"/>
                <w:szCs w:val="32"/>
              </w:rPr>
            </w:pPr>
            <w:r w:rsidRPr="000F0D2D">
              <w:rPr>
                <w:rFonts w:ascii="Tahoma" w:hAnsi="Tahoma" w:cs="Tahoma"/>
                <w:sz w:val="32"/>
                <w:szCs w:val="32"/>
              </w:rPr>
              <w:t>an explanation of how changes in the environment can threaten your animal’s safety and survival</w:t>
            </w:r>
          </w:p>
          <w:p w14:paraId="20C7F6C0" w14:textId="77777777" w:rsidR="000F0D2D" w:rsidRPr="000F0D2D" w:rsidRDefault="000F0D2D" w:rsidP="000F0D2D">
            <w:pPr>
              <w:numPr>
                <w:ilvl w:val="0"/>
                <w:numId w:val="48"/>
              </w:numPr>
              <w:tabs>
                <w:tab w:val="left" w:pos="3285"/>
              </w:tabs>
              <w:rPr>
                <w:rFonts w:ascii="Tahoma" w:hAnsi="Tahoma" w:cs="Tahoma"/>
                <w:sz w:val="32"/>
                <w:szCs w:val="32"/>
              </w:rPr>
            </w:pPr>
            <w:r w:rsidRPr="000F0D2D">
              <w:rPr>
                <w:rFonts w:ascii="Tahoma" w:hAnsi="Tahoma" w:cs="Tahoma"/>
                <w:sz w:val="32"/>
                <w:szCs w:val="32"/>
              </w:rPr>
              <w:t xml:space="preserve">reasons why your animal’s habitat should be preserved </w:t>
            </w:r>
          </w:p>
          <w:p w14:paraId="3251F98B" w14:textId="77777777" w:rsidR="000F0D2D" w:rsidRPr="000F0D2D" w:rsidRDefault="000F0D2D" w:rsidP="000F0D2D">
            <w:pPr>
              <w:numPr>
                <w:ilvl w:val="0"/>
                <w:numId w:val="48"/>
              </w:numPr>
              <w:tabs>
                <w:tab w:val="left" w:pos="3285"/>
              </w:tabs>
              <w:rPr>
                <w:rFonts w:ascii="Tahoma" w:hAnsi="Tahoma" w:cs="Tahoma"/>
                <w:sz w:val="32"/>
                <w:szCs w:val="32"/>
              </w:rPr>
            </w:pPr>
            <w:r w:rsidRPr="000F0D2D">
              <w:rPr>
                <w:rFonts w:ascii="Tahoma" w:hAnsi="Tahoma" w:cs="Tahoma"/>
                <w:sz w:val="32"/>
                <w:szCs w:val="32"/>
              </w:rPr>
              <w:t>ways that people can help your animal survive</w:t>
            </w:r>
          </w:p>
          <w:p w14:paraId="0DDF2284" w14:textId="77777777" w:rsidR="000F0D2D" w:rsidRPr="000F0D2D" w:rsidRDefault="000F0D2D" w:rsidP="000F0D2D">
            <w:pPr>
              <w:tabs>
                <w:tab w:val="left" w:pos="3285"/>
              </w:tabs>
              <w:rPr>
                <w:rFonts w:ascii="Tahoma" w:hAnsi="Tahoma" w:cs="Tahoma"/>
                <w:sz w:val="32"/>
                <w:szCs w:val="32"/>
              </w:rPr>
            </w:pPr>
          </w:p>
          <w:p w14:paraId="443BCD56" w14:textId="77777777" w:rsidR="000F0D2D" w:rsidRPr="000F0D2D" w:rsidRDefault="000F0D2D" w:rsidP="000F0D2D">
            <w:pPr>
              <w:tabs>
                <w:tab w:val="left" w:pos="3285"/>
              </w:tabs>
              <w:rPr>
                <w:rFonts w:ascii="Tahoma" w:hAnsi="Tahoma" w:cs="Tahoma"/>
                <w:sz w:val="32"/>
                <w:szCs w:val="32"/>
              </w:rPr>
            </w:pPr>
            <w:r w:rsidRPr="000F0D2D">
              <w:rPr>
                <w:rFonts w:ascii="Tahoma" w:hAnsi="Tahoma" w:cs="Tahoma"/>
                <w:sz w:val="32"/>
                <w:szCs w:val="32"/>
              </w:rPr>
              <w:t>Make sure that your brochure is appealing and eye-catching so that others will want to help you to save your animal! You may include drawings or pictures in your brochure.</w:t>
            </w:r>
          </w:p>
          <w:p w14:paraId="45413C9A" w14:textId="77777777" w:rsidR="000F0D2D" w:rsidRPr="000F0D2D" w:rsidRDefault="000F0D2D" w:rsidP="000F0D2D">
            <w:pPr>
              <w:tabs>
                <w:tab w:val="left" w:pos="3285"/>
              </w:tabs>
              <w:rPr>
                <w:rFonts w:ascii="Tahoma" w:hAnsi="Tahoma" w:cs="Tahoma"/>
                <w:sz w:val="32"/>
                <w:szCs w:val="32"/>
              </w:rPr>
            </w:pPr>
          </w:p>
          <w:p w14:paraId="72BEAA0C" w14:textId="77777777" w:rsidR="000F0D2D" w:rsidRPr="000F0D2D" w:rsidRDefault="000F0D2D" w:rsidP="000F0D2D">
            <w:pPr>
              <w:tabs>
                <w:tab w:val="left" w:pos="3285"/>
              </w:tabs>
              <w:rPr>
                <w:rFonts w:ascii="Tahoma" w:hAnsi="Tahoma" w:cs="Tahoma"/>
                <w:sz w:val="32"/>
                <w:szCs w:val="32"/>
              </w:rPr>
            </w:pPr>
            <w:r w:rsidRPr="000F0D2D">
              <w:rPr>
                <w:rFonts w:ascii="Tahoma" w:hAnsi="Tahoma" w:cs="Tahoma"/>
                <w:sz w:val="32"/>
                <w:szCs w:val="32"/>
              </w:rPr>
              <w:t>Good luck! The safety of your animal depends on you!</w:t>
            </w:r>
          </w:p>
          <w:p w14:paraId="178E80DA" w14:textId="77777777" w:rsidR="00877DE7" w:rsidRPr="00905B84" w:rsidRDefault="00877DE7" w:rsidP="000417FB">
            <w:pPr>
              <w:rPr>
                <w:rFonts w:ascii="Comic Sans MS" w:hAnsi="Comic Sans MS" w:cs="Arial"/>
                <w:bCs/>
                <w:sz w:val="28"/>
                <w:szCs w:val="28"/>
              </w:rPr>
            </w:pPr>
          </w:p>
        </w:tc>
      </w:tr>
    </w:tbl>
    <w:p w14:paraId="6D1D19F1" w14:textId="77777777" w:rsidR="00A17158" w:rsidRDefault="00A17158">
      <w:pPr>
        <w:rPr>
          <w:rFonts w:ascii="Tahoma" w:hAnsi="Tahoma" w:cs="Tahoma"/>
          <w:b/>
          <w:sz w:val="28"/>
          <w:szCs w:val="28"/>
        </w:rPr>
        <w:sectPr w:rsidR="00A17158" w:rsidSect="002D3FA0">
          <w:footerReference w:type="default" r:id="rId7"/>
          <w:pgSz w:w="12240" w:h="15840" w:code="1"/>
          <w:pgMar w:top="1440" w:right="1440" w:bottom="1440" w:left="1440" w:header="706" w:footer="706" w:gutter="0"/>
          <w:cols w:space="708"/>
          <w:docGrid w:linePitch="360"/>
        </w:sectPr>
      </w:pPr>
    </w:p>
    <w:p w14:paraId="10792F4F" w14:textId="77777777" w:rsidR="00EA1609" w:rsidRDefault="00F724D2" w:rsidP="00F724D2">
      <w:pPr>
        <w:ind w:right="288"/>
        <w:rPr>
          <w:rFonts w:ascii="Tahoma" w:hAnsi="Tahoma" w:cs="Tahoma"/>
          <w:b/>
          <w:bCs/>
          <w:color w:val="365F91" w:themeColor="accent1" w:themeShade="BF"/>
          <w:sz w:val="28"/>
          <w:szCs w:val="28"/>
        </w:rPr>
      </w:pPr>
      <w:r>
        <w:rPr>
          <w:rFonts w:ascii="Tahoma" w:hAnsi="Tahoma" w:cs="Tahoma"/>
          <w:b/>
          <w:bCs/>
          <w:color w:val="365F91" w:themeColor="accent1" w:themeShade="BF"/>
          <w:sz w:val="28"/>
          <w:szCs w:val="28"/>
        </w:rPr>
        <w:lastRenderedPageBreak/>
        <w:t>Rubric</w:t>
      </w:r>
      <w:r w:rsidRPr="00785BA6">
        <w:rPr>
          <w:rFonts w:ascii="Tahoma" w:hAnsi="Tahoma" w:cs="Tahoma"/>
          <w:b/>
          <w:bCs/>
          <w:color w:val="365F91" w:themeColor="accent1" w:themeShade="BF"/>
          <w:sz w:val="28"/>
          <w:szCs w:val="28"/>
        </w:rPr>
        <w:t xml:space="preserve">: </w:t>
      </w:r>
      <w:r>
        <w:rPr>
          <w:rFonts w:ascii="Tahoma" w:hAnsi="Tahoma" w:cs="Tahoma"/>
          <w:b/>
          <w:bCs/>
          <w:color w:val="365F91" w:themeColor="accent1" w:themeShade="BF"/>
          <w:sz w:val="28"/>
          <w:szCs w:val="28"/>
        </w:rPr>
        <w:t>Animals in Danger</w:t>
      </w:r>
    </w:p>
    <w:p w14:paraId="1418ADD0" w14:textId="77777777" w:rsidR="00F724D2" w:rsidRPr="005E6587" w:rsidRDefault="00F724D2" w:rsidP="00F724D2">
      <w:pPr>
        <w:ind w:right="-316"/>
        <w:rPr>
          <w:rFonts w:ascii="Tahoma" w:hAnsi="Tahoma" w:cs="Tahoma"/>
          <w:b/>
        </w:rPr>
      </w:pPr>
    </w:p>
    <w:p w14:paraId="11D0BC50" w14:textId="77777777" w:rsidR="007439A2" w:rsidRDefault="007439A2" w:rsidP="007439A2">
      <w:pPr>
        <w:ind w:right="-316"/>
        <w:rPr>
          <w:rFonts w:ascii="Tahoma" w:hAnsi="Tahoma" w:cs="Tahoma"/>
          <w:sz w:val="20"/>
          <w:szCs w:val="20"/>
        </w:rPr>
      </w:pPr>
      <w:r>
        <w:rPr>
          <w:rFonts w:ascii="Tahoma" w:hAnsi="Tahoma" w:cs="Tahoma"/>
          <w:b/>
        </w:rPr>
        <w:t>Student</w:t>
      </w:r>
      <w:r>
        <w:rPr>
          <w:rFonts w:ascii="Tahoma" w:hAnsi="Tahoma" w:cs="Tahoma"/>
          <w:sz w:val="20"/>
          <w:szCs w:val="20"/>
        </w:rPr>
        <w:t xml:space="preserve"> ___________________________________________________________</w:t>
      </w:r>
    </w:p>
    <w:p w14:paraId="0FD501F0" w14:textId="77777777" w:rsidR="00F724D2" w:rsidRDefault="00F724D2" w:rsidP="00F724D2">
      <w:pPr>
        <w:rPr>
          <w:rFonts w:ascii="Tahoma" w:hAnsi="Tahoma" w:cs="Tahoma"/>
          <w:sz w:val="20"/>
          <w:szCs w:val="20"/>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1620"/>
        <w:gridCol w:w="1635"/>
        <w:gridCol w:w="1635"/>
        <w:gridCol w:w="1635"/>
        <w:gridCol w:w="1635"/>
      </w:tblGrid>
      <w:tr w:rsidR="00F724D2" w14:paraId="1780FE30" w14:textId="77777777" w:rsidTr="002D3FA0">
        <w:trPr>
          <w:trHeight w:val="1025"/>
        </w:trPr>
        <w:tc>
          <w:tcPr>
            <w:tcW w:w="1650" w:type="dxa"/>
            <w:tcBorders>
              <w:top w:val="single" w:sz="8" w:space="0" w:color="auto"/>
              <w:left w:val="single" w:sz="8" w:space="0" w:color="auto"/>
              <w:bottom w:val="single" w:sz="8" w:space="0" w:color="auto"/>
              <w:right w:val="single" w:sz="8" w:space="0" w:color="auto"/>
            </w:tcBorders>
          </w:tcPr>
          <w:p w14:paraId="79B8027D" w14:textId="0EC27E44" w:rsidR="00F724D2" w:rsidRPr="003232FF" w:rsidRDefault="00BC2652" w:rsidP="00CF0B03">
            <w:pPr>
              <w:spacing w:line="360" w:lineRule="auto"/>
              <w:rPr>
                <w:rFonts w:ascii="Tahoma" w:hAnsi="Tahoma" w:cs="Tahoma"/>
                <w:b/>
                <w:sz w:val="20"/>
                <w:szCs w:val="20"/>
              </w:rPr>
            </w:pPr>
            <w:r>
              <w:rPr>
                <w:rFonts w:ascii="Tahoma" w:hAnsi="Tahoma" w:cs="Tahoma"/>
                <w:noProof/>
                <w:sz w:val="20"/>
                <w:szCs w:val="20"/>
              </w:rPr>
              <mc:AlternateContent>
                <mc:Choice Requires="wps">
                  <w:drawing>
                    <wp:anchor distT="0" distB="0" distL="114300" distR="114300" simplePos="0" relativeHeight="251658240" behindDoc="0" locked="0" layoutInCell="0" allowOverlap="1" wp14:anchorId="36F19246" wp14:editId="4ABEA4BB">
                      <wp:simplePos x="0" y="0"/>
                      <wp:positionH relativeFrom="column">
                        <wp:posOffset>-57150</wp:posOffset>
                      </wp:positionH>
                      <wp:positionV relativeFrom="paragraph">
                        <wp:posOffset>5715</wp:posOffset>
                      </wp:positionV>
                      <wp:extent cx="1043305" cy="928370"/>
                      <wp:effectExtent l="6350" t="18415" r="29845" b="3111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305" cy="928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0F8B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pt" to="77.65pt,7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BVRgCAAAt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" o:allowincell="f"/>
                  </w:pict>
                </mc:Fallback>
              </mc:AlternateContent>
            </w:r>
            <w:r w:rsidR="00F724D2">
              <w:rPr>
                <w:rFonts w:ascii="Tahoma" w:hAnsi="Tahoma" w:cs="Tahoma"/>
                <w:b/>
                <w:sz w:val="20"/>
                <w:szCs w:val="20"/>
              </w:rPr>
              <w:t xml:space="preserve">     </w:t>
            </w:r>
            <w:r w:rsidR="00F724D2" w:rsidRPr="003232FF">
              <w:rPr>
                <w:rFonts w:ascii="Tahoma" w:hAnsi="Tahoma" w:cs="Tahoma"/>
                <w:b/>
                <w:sz w:val="20"/>
                <w:szCs w:val="20"/>
              </w:rPr>
              <w:t xml:space="preserve">  </w:t>
            </w:r>
          </w:p>
          <w:p w14:paraId="23447F5B" w14:textId="77777777" w:rsidR="00F724D2" w:rsidRPr="003232FF" w:rsidRDefault="00F724D2" w:rsidP="00CF0B03">
            <w:pPr>
              <w:spacing w:line="360" w:lineRule="auto"/>
              <w:rPr>
                <w:rFonts w:ascii="Tahoma" w:hAnsi="Tahoma" w:cs="Tahoma"/>
                <w:b/>
                <w:sz w:val="20"/>
                <w:szCs w:val="20"/>
              </w:rPr>
            </w:pPr>
            <w:r w:rsidRPr="003232FF">
              <w:rPr>
                <w:rFonts w:ascii="Tahoma" w:hAnsi="Tahoma" w:cs="Tahoma"/>
                <w:b/>
                <w:sz w:val="20"/>
                <w:szCs w:val="20"/>
              </w:rPr>
              <w:t xml:space="preserve">              Level</w:t>
            </w:r>
          </w:p>
          <w:p w14:paraId="15D688F9" w14:textId="77777777" w:rsidR="00F724D2" w:rsidRPr="003232FF" w:rsidRDefault="00F724D2" w:rsidP="00CF0B03">
            <w:pPr>
              <w:spacing w:line="360" w:lineRule="auto"/>
              <w:rPr>
                <w:rFonts w:ascii="Tahoma" w:hAnsi="Tahoma" w:cs="Tahoma"/>
                <w:b/>
                <w:sz w:val="20"/>
                <w:szCs w:val="20"/>
              </w:rPr>
            </w:pPr>
          </w:p>
          <w:p w14:paraId="625173CC" w14:textId="77777777" w:rsidR="00F724D2" w:rsidRPr="003232FF" w:rsidRDefault="00F724D2" w:rsidP="00CF0B03">
            <w:pPr>
              <w:spacing w:line="360" w:lineRule="auto"/>
              <w:rPr>
                <w:rFonts w:ascii="Tahoma" w:hAnsi="Tahoma" w:cs="Tahoma"/>
                <w:b/>
                <w:sz w:val="20"/>
                <w:szCs w:val="20"/>
              </w:rPr>
            </w:pPr>
            <w:r w:rsidRPr="003232FF">
              <w:rPr>
                <w:rFonts w:ascii="Tahoma" w:hAnsi="Tahoma" w:cs="Tahoma"/>
                <w:b/>
                <w:sz w:val="20"/>
                <w:szCs w:val="20"/>
              </w:rPr>
              <w:t>Criteria</w:t>
            </w:r>
            <w:r w:rsidRPr="003232FF">
              <w:rPr>
                <w:rFonts w:ascii="Tahoma" w:hAnsi="Tahoma" w:cs="Tahoma"/>
                <w:sz w:val="20"/>
                <w:szCs w:val="20"/>
              </w:rPr>
              <w:t xml:space="preserve">               </w:t>
            </w:r>
          </w:p>
        </w:tc>
        <w:tc>
          <w:tcPr>
            <w:tcW w:w="1620" w:type="dxa"/>
            <w:tcBorders>
              <w:left w:val="single" w:sz="8" w:space="0" w:color="auto"/>
            </w:tcBorders>
          </w:tcPr>
          <w:p w14:paraId="69D453EA" w14:textId="77777777" w:rsidR="00F724D2" w:rsidRPr="003232FF" w:rsidRDefault="00F724D2" w:rsidP="00CF0B03">
            <w:pPr>
              <w:shd w:val="clear" w:color="auto" w:fill="FFFFFF"/>
              <w:spacing w:line="360" w:lineRule="auto"/>
              <w:ind w:right="72"/>
              <w:jc w:val="center"/>
              <w:rPr>
                <w:rFonts w:ascii="Tahoma" w:hAnsi="Tahoma" w:cs="Tahoma"/>
                <w:b/>
                <w:sz w:val="20"/>
                <w:szCs w:val="20"/>
              </w:rPr>
            </w:pPr>
          </w:p>
          <w:p w14:paraId="11A42D0D" w14:textId="77777777" w:rsidR="00F724D2" w:rsidRPr="003232FF" w:rsidRDefault="00F724D2" w:rsidP="00CF0B03">
            <w:pPr>
              <w:pStyle w:val="Footer"/>
              <w:tabs>
                <w:tab w:val="clear" w:pos="4320"/>
                <w:tab w:val="clear" w:pos="8640"/>
              </w:tabs>
              <w:spacing w:line="360" w:lineRule="auto"/>
              <w:jc w:val="center"/>
              <w:rPr>
                <w:rFonts w:ascii="Tahoma" w:hAnsi="Tahoma" w:cs="Tahoma"/>
                <w:b/>
                <w:sz w:val="20"/>
                <w:szCs w:val="20"/>
              </w:rPr>
            </w:pPr>
            <w:r w:rsidRPr="003232FF">
              <w:rPr>
                <w:rFonts w:ascii="Tahoma" w:hAnsi="Tahoma" w:cs="Tahoma"/>
                <w:b/>
                <w:sz w:val="20"/>
                <w:szCs w:val="20"/>
              </w:rPr>
              <w:t>Excellent</w:t>
            </w:r>
          </w:p>
          <w:p w14:paraId="6260F48F" w14:textId="77777777" w:rsidR="00F724D2" w:rsidRPr="003232FF" w:rsidRDefault="00F724D2" w:rsidP="00CF0B03">
            <w:pPr>
              <w:pStyle w:val="Footer"/>
              <w:tabs>
                <w:tab w:val="clear" w:pos="4320"/>
                <w:tab w:val="clear" w:pos="8640"/>
              </w:tabs>
              <w:spacing w:line="360" w:lineRule="auto"/>
              <w:jc w:val="center"/>
              <w:rPr>
                <w:rFonts w:ascii="Tahoma" w:hAnsi="Tahoma" w:cs="Tahoma"/>
                <w:sz w:val="20"/>
                <w:szCs w:val="20"/>
              </w:rPr>
            </w:pPr>
          </w:p>
        </w:tc>
        <w:tc>
          <w:tcPr>
            <w:tcW w:w="1635" w:type="dxa"/>
          </w:tcPr>
          <w:p w14:paraId="3C92EB90" w14:textId="77777777" w:rsidR="00F724D2" w:rsidRPr="003232FF" w:rsidRDefault="00F724D2" w:rsidP="00CF0B03">
            <w:pPr>
              <w:shd w:val="clear" w:color="auto" w:fill="FFFFFF"/>
              <w:spacing w:line="360" w:lineRule="auto"/>
              <w:ind w:right="72"/>
              <w:jc w:val="center"/>
              <w:rPr>
                <w:rFonts w:ascii="Tahoma" w:hAnsi="Tahoma" w:cs="Tahoma"/>
                <w:b/>
                <w:sz w:val="20"/>
                <w:szCs w:val="20"/>
              </w:rPr>
            </w:pPr>
          </w:p>
          <w:p w14:paraId="6B63D671" w14:textId="77777777" w:rsidR="00F724D2" w:rsidRPr="003232FF" w:rsidRDefault="00F724D2" w:rsidP="00CF0B03">
            <w:pPr>
              <w:pStyle w:val="Footer"/>
              <w:tabs>
                <w:tab w:val="clear" w:pos="4320"/>
                <w:tab w:val="clear" w:pos="8640"/>
              </w:tabs>
              <w:spacing w:line="360" w:lineRule="auto"/>
              <w:jc w:val="center"/>
              <w:rPr>
                <w:rFonts w:ascii="Tahoma" w:hAnsi="Tahoma" w:cs="Tahoma"/>
                <w:sz w:val="20"/>
                <w:szCs w:val="20"/>
              </w:rPr>
            </w:pPr>
            <w:r w:rsidRPr="003232FF">
              <w:rPr>
                <w:rFonts w:ascii="Tahoma" w:hAnsi="Tahoma" w:cs="Tahoma"/>
                <w:b/>
                <w:sz w:val="20"/>
                <w:szCs w:val="20"/>
              </w:rPr>
              <w:t>Proficient</w:t>
            </w:r>
          </w:p>
        </w:tc>
        <w:tc>
          <w:tcPr>
            <w:tcW w:w="1635" w:type="dxa"/>
          </w:tcPr>
          <w:p w14:paraId="702692CD" w14:textId="77777777" w:rsidR="00F724D2" w:rsidRPr="003232FF" w:rsidRDefault="00F724D2" w:rsidP="00CF0B03">
            <w:pPr>
              <w:shd w:val="clear" w:color="auto" w:fill="FFFFFF"/>
              <w:spacing w:line="360" w:lineRule="auto"/>
              <w:ind w:right="72"/>
              <w:jc w:val="center"/>
              <w:rPr>
                <w:rFonts w:ascii="Tahoma" w:hAnsi="Tahoma" w:cs="Tahoma"/>
                <w:b/>
                <w:sz w:val="20"/>
                <w:szCs w:val="20"/>
              </w:rPr>
            </w:pPr>
          </w:p>
          <w:p w14:paraId="12DAB617" w14:textId="77777777" w:rsidR="00F724D2" w:rsidRPr="003232FF" w:rsidRDefault="00F724D2" w:rsidP="00CF0B03">
            <w:pPr>
              <w:pStyle w:val="Footer"/>
              <w:tabs>
                <w:tab w:val="clear" w:pos="4320"/>
                <w:tab w:val="clear" w:pos="8640"/>
              </w:tabs>
              <w:spacing w:line="360" w:lineRule="auto"/>
              <w:jc w:val="center"/>
              <w:rPr>
                <w:rFonts w:ascii="Tahoma" w:hAnsi="Tahoma" w:cs="Tahoma"/>
                <w:sz w:val="20"/>
                <w:szCs w:val="20"/>
              </w:rPr>
            </w:pPr>
            <w:r w:rsidRPr="003232FF">
              <w:rPr>
                <w:rFonts w:ascii="Tahoma" w:hAnsi="Tahoma" w:cs="Tahoma"/>
                <w:b/>
                <w:sz w:val="20"/>
                <w:szCs w:val="20"/>
              </w:rPr>
              <w:t>Adequate</w:t>
            </w:r>
          </w:p>
        </w:tc>
        <w:tc>
          <w:tcPr>
            <w:tcW w:w="1635" w:type="dxa"/>
          </w:tcPr>
          <w:p w14:paraId="6B884E52" w14:textId="77777777" w:rsidR="00F724D2" w:rsidRPr="003232FF" w:rsidRDefault="00F724D2" w:rsidP="00CF0B03">
            <w:pPr>
              <w:shd w:val="clear" w:color="auto" w:fill="FFFFFF"/>
              <w:spacing w:line="360" w:lineRule="auto"/>
              <w:ind w:right="72"/>
              <w:jc w:val="center"/>
              <w:rPr>
                <w:rFonts w:ascii="Tahoma" w:hAnsi="Tahoma" w:cs="Tahoma"/>
                <w:b/>
                <w:sz w:val="20"/>
                <w:szCs w:val="20"/>
              </w:rPr>
            </w:pPr>
          </w:p>
          <w:p w14:paraId="673181F1" w14:textId="77777777" w:rsidR="00F724D2" w:rsidRPr="003232FF" w:rsidRDefault="00F724D2" w:rsidP="00CF0B03">
            <w:pPr>
              <w:pStyle w:val="Footer"/>
              <w:tabs>
                <w:tab w:val="clear" w:pos="4320"/>
                <w:tab w:val="clear" w:pos="8640"/>
              </w:tabs>
              <w:spacing w:line="360" w:lineRule="auto"/>
              <w:jc w:val="center"/>
              <w:rPr>
                <w:rFonts w:ascii="Tahoma" w:hAnsi="Tahoma" w:cs="Tahoma"/>
                <w:sz w:val="20"/>
                <w:szCs w:val="20"/>
              </w:rPr>
            </w:pPr>
            <w:r w:rsidRPr="003232FF">
              <w:rPr>
                <w:rFonts w:ascii="Tahoma" w:hAnsi="Tahoma" w:cs="Tahoma"/>
                <w:b/>
                <w:sz w:val="20"/>
                <w:szCs w:val="20"/>
              </w:rPr>
              <w:t>Limited</w:t>
            </w:r>
            <w:r w:rsidRPr="003232FF">
              <w:rPr>
                <w:rFonts w:ascii="Tahoma" w:hAnsi="Tahoma" w:cs="Tahoma"/>
                <w:sz w:val="20"/>
                <w:szCs w:val="20"/>
              </w:rPr>
              <w:t xml:space="preserve"> *</w:t>
            </w:r>
          </w:p>
        </w:tc>
        <w:tc>
          <w:tcPr>
            <w:tcW w:w="1635" w:type="dxa"/>
          </w:tcPr>
          <w:p w14:paraId="7152F8F4" w14:textId="77777777" w:rsidR="00F724D2" w:rsidRPr="003232FF" w:rsidRDefault="00F724D2" w:rsidP="00CF0B03">
            <w:pPr>
              <w:spacing w:line="360" w:lineRule="auto"/>
              <w:rPr>
                <w:rFonts w:ascii="Tahoma" w:hAnsi="Tahoma" w:cs="Tahoma"/>
                <w:b/>
                <w:sz w:val="20"/>
                <w:szCs w:val="20"/>
              </w:rPr>
            </w:pPr>
          </w:p>
          <w:p w14:paraId="172592E4" w14:textId="77777777" w:rsidR="00F724D2" w:rsidRPr="003232FF" w:rsidRDefault="00F724D2" w:rsidP="00CF0B03">
            <w:pPr>
              <w:spacing w:line="360" w:lineRule="auto"/>
              <w:rPr>
                <w:rFonts w:ascii="Tahoma" w:hAnsi="Tahoma" w:cs="Tahoma"/>
                <w:sz w:val="20"/>
                <w:szCs w:val="20"/>
              </w:rPr>
            </w:pPr>
            <w:r w:rsidRPr="003232FF">
              <w:rPr>
                <w:rFonts w:ascii="Tahoma" w:hAnsi="Tahoma" w:cs="Tahoma"/>
                <w:b/>
                <w:sz w:val="20"/>
                <w:szCs w:val="20"/>
              </w:rPr>
              <w:t>Insufficient / Blank *</w:t>
            </w:r>
          </w:p>
        </w:tc>
      </w:tr>
      <w:tr w:rsidR="00247712" w14:paraId="6ED0D101" w14:textId="77777777" w:rsidTr="002D3FA0">
        <w:tc>
          <w:tcPr>
            <w:tcW w:w="1650" w:type="dxa"/>
            <w:tcBorders>
              <w:top w:val="single" w:sz="8" w:space="0" w:color="auto"/>
              <w:left w:val="single" w:sz="8" w:space="0" w:color="auto"/>
              <w:bottom w:val="single" w:sz="8" w:space="0" w:color="auto"/>
              <w:right w:val="single" w:sz="8" w:space="0" w:color="auto"/>
            </w:tcBorders>
          </w:tcPr>
          <w:p w14:paraId="4AA4243F" w14:textId="77777777" w:rsidR="00247712" w:rsidRPr="002D3FA0" w:rsidRDefault="00247712" w:rsidP="001C78B5">
            <w:pPr>
              <w:jc w:val="center"/>
              <w:rPr>
                <w:rFonts w:ascii="Tahoma" w:hAnsi="Tahoma" w:cs="Tahoma"/>
                <w:sz w:val="20"/>
              </w:rPr>
            </w:pPr>
          </w:p>
          <w:p w14:paraId="160F5031" w14:textId="77777777" w:rsidR="00247712" w:rsidRPr="002D3FA0" w:rsidRDefault="00247712" w:rsidP="001C78B5">
            <w:pPr>
              <w:pStyle w:val="BodyTextIndent"/>
              <w:ind w:left="0"/>
              <w:rPr>
                <w:rFonts w:ascii="Tahoma" w:hAnsi="Tahoma" w:cs="Tahoma"/>
                <w:b/>
                <w:sz w:val="20"/>
              </w:rPr>
            </w:pPr>
            <w:r w:rsidRPr="002D3FA0">
              <w:rPr>
                <w:rFonts w:ascii="Tahoma" w:hAnsi="Tahoma" w:cs="Tahoma"/>
                <w:b/>
                <w:sz w:val="20"/>
              </w:rPr>
              <w:t xml:space="preserve">Describe animal habitat </w:t>
            </w:r>
          </w:p>
          <w:p w14:paraId="64843054" w14:textId="77777777" w:rsidR="00247712" w:rsidRPr="002D3FA0" w:rsidRDefault="00247712" w:rsidP="001C78B5">
            <w:pPr>
              <w:pStyle w:val="BodyTextIndent"/>
              <w:ind w:left="0"/>
              <w:rPr>
                <w:rFonts w:ascii="Tahoma" w:hAnsi="Tahoma" w:cs="Tahoma"/>
                <w:sz w:val="20"/>
              </w:rPr>
            </w:pPr>
            <w:r w:rsidRPr="002D3FA0">
              <w:rPr>
                <w:rFonts w:ascii="Tahoma" w:hAnsi="Tahoma" w:cs="Tahoma"/>
                <w:sz w:val="20"/>
              </w:rPr>
              <w:t>(3-11.6, 3-11.10, 3-1.7)</w:t>
            </w:r>
          </w:p>
          <w:p w14:paraId="3E3F0020" w14:textId="77777777" w:rsidR="00247712" w:rsidRPr="002D3FA0" w:rsidRDefault="00247712" w:rsidP="001C78B5">
            <w:pPr>
              <w:pStyle w:val="BodyText2"/>
              <w:jc w:val="center"/>
              <w:rPr>
                <w:rFonts w:ascii="Tahoma" w:hAnsi="Tahoma" w:cs="Tahoma"/>
                <w:b w:val="0"/>
                <w:bCs w:val="0"/>
                <w:sz w:val="20"/>
              </w:rPr>
            </w:pPr>
          </w:p>
        </w:tc>
        <w:tc>
          <w:tcPr>
            <w:tcW w:w="1620" w:type="dxa"/>
            <w:tcBorders>
              <w:left w:val="single" w:sz="8" w:space="0" w:color="auto"/>
            </w:tcBorders>
          </w:tcPr>
          <w:p w14:paraId="11F49DE6" w14:textId="77777777" w:rsidR="00247712" w:rsidRPr="002D3FA0" w:rsidRDefault="00247712" w:rsidP="001C78B5">
            <w:pPr>
              <w:pStyle w:val="InsideAddress"/>
              <w:spacing w:before="40"/>
              <w:rPr>
                <w:rFonts w:ascii="Tahoma" w:hAnsi="Tahoma" w:cs="Tahoma"/>
                <w:sz w:val="18"/>
                <w:szCs w:val="18"/>
              </w:rPr>
            </w:pPr>
            <w:r w:rsidRPr="002D3FA0">
              <w:rPr>
                <w:rFonts w:ascii="Tahoma" w:hAnsi="Tahoma" w:cs="Tahoma"/>
                <w:sz w:val="18"/>
                <w:szCs w:val="18"/>
              </w:rPr>
              <w:t xml:space="preserve">Provides a </w:t>
            </w:r>
            <w:r w:rsidRPr="002D3FA0">
              <w:rPr>
                <w:rFonts w:ascii="Tahoma" w:hAnsi="Tahoma" w:cs="Tahoma"/>
                <w:b/>
                <w:bCs/>
                <w:sz w:val="18"/>
                <w:szCs w:val="18"/>
              </w:rPr>
              <w:t>comprehensive</w:t>
            </w:r>
            <w:r w:rsidRPr="002D3FA0">
              <w:rPr>
                <w:rFonts w:ascii="Tahoma" w:hAnsi="Tahoma" w:cs="Tahoma"/>
                <w:sz w:val="18"/>
                <w:szCs w:val="18"/>
              </w:rPr>
              <w:t xml:space="preserve"> description of the habitat and basic needs of the animal.</w:t>
            </w:r>
          </w:p>
        </w:tc>
        <w:tc>
          <w:tcPr>
            <w:tcW w:w="1635" w:type="dxa"/>
          </w:tcPr>
          <w:p w14:paraId="705A44F6" w14:textId="77777777" w:rsidR="00247712" w:rsidRPr="002D3FA0" w:rsidRDefault="00247712" w:rsidP="001C78B5">
            <w:pPr>
              <w:pStyle w:val="number"/>
              <w:numPr>
                <w:ilvl w:val="0"/>
                <w:numId w:val="0"/>
              </w:numPr>
              <w:spacing w:before="40"/>
              <w:rPr>
                <w:rFonts w:ascii="Tahoma" w:hAnsi="Tahoma" w:cs="Tahoma"/>
                <w:sz w:val="18"/>
                <w:szCs w:val="18"/>
              </w:rPr>
            </w:pPr>
            <w:r w:rsidRPr="002D3FA0">
              <w:rPr>
                <w:rFonts w:ascii="Tahoma" w:hAnsi="Tahoma" w:cs="Tahoma"/>
                <w:sz w:val="18"/>
                <w:szCs w:val="18"/>
              </w:rPr>
              <w:t xml:space="preserve">Provides a </w:t>
            </w:r>
            <w:r w:rsidRPr="002D3FA0">
              <w:rPr>
                <w:rFonts w:ascii="Tahoma" w:hAnsi="Tahoma" w:cs="Tahoma"/>
                <w:b/>
                <w:bCs/>
                <w:sz w:val="18"/>
                <w:szCs w:val="18"/>
              </w:rPr>
              <w:t>complete</w:t>
            </w:r>
            <w:r w:rsidRPr="002D3FA0">
              <w:rPr>
                <w:rFonts w:ascii="Tahoma" w:hAnsi="Tahoma" w:cs="Tahoma"/>
                <w:sz w:val="18"/>
                <w:szCs w:val="18"/>
              </w:rPr>
              <w:t xml:space="preserve"> description of the habitat and basic needs of the animal.</w:t>
            </w:r>
          </w:p>
        </w:tc>
        <w:tc>
          <w:tcPr>
            <w:tcW w:w="1635" w:type="dxa"/>
          </w:tcPr>
          <w:p w14:paraId="52148B5A" w14:textId="77777777" w:rsidR="00247712" w:rsidRPr="002D3FA0" w:rsidRDefault="00247712" w:rsidP="001C78B5">
            <w:pPr>
              <w:spacing w:after="160"/>
              <w:rPr>
                <w:rFonts w:ascii="Tahoma" w:hAnsi="Tahoma" w:cs="Tahoma"/>
                <w:sz w:val="18"/>
                <w:szCs w:val="18"/>
              </w:rPr>
            </w:pPr>
            <w:r w:rsidRPr="002D3FA0">
              <w:rPr>
                <w:rFonts w:ascii="Tahoma" w:hAnsi="Tahoma" w:cs="Tahoma"/>
                <w:sz w:val="18"/>
                <w:szCs w:val="18"/>
              </w:rPr>
              <w:t xml:space="preserve">Provides a </w:t>
            </w:r>
            <w:r w:rsidRPr="002D3FA0">
              <w:rPr>
                <w:rFonts w:ascii="Tahoma" w:hAnsi="Tahoma" w:cs="Tahoma"/>
                <w:b/>
                <w:bCs/>
                <w:sz w:val="18"/>
                <w:szCs w:val="18"/>
              </w:rPr>
              <w:t>partial</w:t>
            </w:r>
            <w:r w:rsidRPr="002D3FA0">
              <w:rPr>
                <w:rFonts w:ascii="Tahoma" w:hAnsi="Tahoma" w:cs="Tahoma"/>
                <w:sz w:val="18"/>
                <w:szCs w:val="18"/>
              </w:rPr>
              <w:t xml:space="preserve"> description of the habitat and basic needs of the animal.</w:t>
            </w:r>
          </w:p>
        </w:tc>
        <w:tc>
          <w:tcPr>
            <w:tcW w:w="1635" w:type="dxa"/>
          </w:tcPr>
          <w:p w14:paraId="7932CA71" w14:textId="77777777" w:rsidR="00247712" w:rsidRPr="002D3FA0" w:rsidRDefault="00247712" w:rsidP="001C78B5">
            <w:pPr>
              <w:spacing w:before="40"/>
              <w:rPr>
                <w:rFonts w:ascii="Tahoma" w:hAnsi="Tahoma" w:cs="Tahoma"/>
                <w:sz w:val="18"/>
                <w:szCs w:val="18"/>
              </w:rPr>
            </w:pPr>
            <w:r w:rsidRPr="002D3FA0">
              <w:rPr>
                <w:rFonts w:ascii="Tahoma" w:hAnsi="Tahoma" w:cs="Tahoma"/>
                <w:sz w:val="18"/>
                <w:szCs w:val="18"/>
              </w:rPr>
              <w:t xml:space="preserve">Provides a </w:t>
            </w:r>
            <w:r w:rsidRPr="002D3FA0">
              <w:rPr>
                <w:rFonts w:ascii="Tahoma" w:hAnsi="Tahoma" w:cs="Tahoma"/>
                <w:b/>
                <w:bCs/>
                <w:sz w:val="18"/>
                <w:szCs w:val="18"/>
              </w:rPr>
              <w:t>vague</w:t>
            </w:r>
            <w:r w:rsidRPr="002D3FA0">
              <w:rPr>
                <w:rFonts w:ascii="Tahoma" w:hAnsi="Tahoma" w:cs="Tahoma"/>
                <w:sz w:val="18"/>
                <w:szCs w:val="18"/>
              </w:rPr>
              <w:t xml:space="preserve"> description of the habitat and basic needs of the animal.</w:t>
            </w:r>
          </w:p>
        </w:tc>
        <w:tc>
          <w:tcPr>
            <w:tcW w:w="1635" w:type="dxa"/>
            <w:vMerge w:val="restart"/>
          </w:tcPr>
          <w:p w14:paraId="2C8D4D95" w14:textId="77777777" w:rsidR="00247712" w:rsidRPr="00247712" w:rsidRDefault="00247712" w:rsidP="001C78B5">
            <w:pPr>
              <w:rPr>
                <w:rFonts w:ascii="Tahoma" w:hAnsi="Tahoma" w:cs="Tahoma"/>
                <w:sz w:val="18"/>
                <w:szCs w:val="18"/>
              </w:rPr>
            </w:pPr>
            <w:r w:rsidRPr="00247712">
              <w:rPr>
                <w:rFonts w:ascii="Tahoma" w:hAnsi="Tahoma" w:cs="Tahoma"/>
                <w:sz w:val="18"/>
                <w:szCs w:val="18"/>
              </w:rPr>
              <w:t>No score is awarded because there is insufficient evidence of student performance based on the requirements of the assessment task.</w:t>
            </w:r>
          </w:p>
          <w:p w14:paraId="43E622C6" w14:textId="77777777" w:rsidR="00247712" w:rsidRDefault="00247712" w:rsidP="001C78B5">
            <w:pPr>
              <w:rPr>
                <w:sz w:val="16"/>
              </w:rPr>
            </w:pPr>
          </w:p>
        </w:tc>
      </w:tr>
      <w:tr w:rsidR="00247712" w14:paraId="389F72CC" w14:textId="77777777" w:rsidTr="002D3FA0">
        <w:tc>
          <w:tcPr>
            <w:tcW w:w="1650" w:type="dxa"/>
            <w:tcBorders>
              <w:top w:val="single" w:sz="8" w:space="0" w:color="auto"/>
              <w:left w:val="single" w:sz="8" w:space="0" w:color="auto"/>
              <w:bottom w:val="single" w:sz="8" w:space="0" w:color="auto"/>
              <w:right w:val="single" w:sz="8" w:space="0" w:color="auto"/>
            </w:tcBorders>
          </w:tcPr>
          <w:p w14:paraId="5BEF13B7" w14:textId="77777777" w:rsidR="00247712" w:rsidRPr="002D3FA0" w:rsidRDefault="00247712" w:rsidP="001C78B5">
            <w:pPr>
              <w:jc w:val="center"/>
              <w:rPr>
                <w:rFonts w:ascii="Tahoma" w:hAnsi="Tahoma" w:cs="Tahoma"/>
                <w:sz w:val="20"/>
              </w:rPr>
            </w:pPr>
          </w:p>
          <w:p w14:paraId="7DD43329" w14:textId="77777777" w:rsidR="00247712" w:rsidRPr="002D3FA0" w:rsidRDefault="00247712" w:rsidP="001C78B5">
            <w:pPr>
              <w:pStyle w:val="BodyTextIndent"/>
              <w:ind w:left="0"/>
              <w:rPr>
                <w:rFonts w:ascii="Tahoma" w:hAnsi="Tahoma" w:cs="Tahoma"/>
                <w:b/>
                <w:sz w:val="20"/>
              </w:rPr>
            </w:pPr>
            <w:r>
              <w:rPr>
                <w:rFonts w:ascii="Tahoma" w:hAnsi="Tahoma" w:cs="Tahoma"/>
                <w:b/>
                <w:sz w:val="20"/>
              </w:rPr>
              <w:t>Identify</w:t>
            </w:r>
            <w:r w:rsidRPr="002D3FA0">
              <w:rPr>
                <w:rFonts w:ascii="Tahoma" w:hAnsi="Tahoma" w:cs="Tahoma"/>
                <w:b/>
                <w:sz w:val="20"/>
              </w:rPr>
              <w:t xml:space="preserve"> threatening environ</w:t>
            </w:r>
            <w:r>
              <w:rPr>
                <w:rFonts w:ascii="Tahoma" w:hAnsi="Tahoma" w:cs="Tahoma"/>
                <w:b/>
                <w:sz w:val="20"/>
              </w:rPr>
              <w:t>-</w:t>
            </w:r>
            <w:r w:rsidRPr="002D3FA0">
              <w:rPr>
                <w:rFonts w:ascii="Tahoma" w:hAnsi="Tahoma" w:cs="Tahoma"/>
                <w:b/>
                <w:sz w:val="20"/>
              </w:rPr>
              <w:t>mental conditions</w:t>
            </w:r>
          </w:p>
          <w:p w14:paraId="50BBAA5F" w14:textId="77777777" w:rsidR="00247712" w:rsidRPr="002D3FA0" w:rsidRDefault="00247712" w:rsidP="001C78B5">
            <w:pPr>
              <w:pStyle w:val="BodyTextIndent"/>
              <w:ind w:left="0"/>
              <w:rPr>
                <w:rFonts w:ascii="Tahoma" w:hAnsi="Tahoma" w:cs="Tahoma"/>
                <w:sz w:val="20"/>
              </w:rPr>
            </w:pPr>
            <w:r w:rsidRPr="002D3FA0">
              <w:rPr>
                <w:rFonts w:ascii="Tahoma" w:hAnsi="Tahoma" w:cs="Tahoma"/>
                <w:sz w:val="20"/>
              </w:rPr>
              <w:t>(3-11.8, 3-1.7)</w:t>
            </w:r>
          </w:p>
          <w:p w14:paraId="4A83EFBA" w14:textId="77777777" w:rsidR="00247712" w:rsidRPr="002D3FA0" w:rsidRDefault="00247712" w:rsidP="001C78B5">
            <w:pPr>
              <w:jc w:val="center"/>
              <w:rPr>
                <w:rFonts w:ascii="Tahoma" w:hAnsi="Tahoma" w:cs="Tahoma"/>
                <w:sz w:val="20"/>
              </w:rPr>
            </w:pPr>
          </w:p>
        </w:tc>
        <w:tc>
          <w:tcPr>
            <w:tcW w:w="1620" w:type="dxa"/>
            <w:tcBorders>
              <w:left w:val="single" w:sz="8" w:space="0" w:color="auto"/>
            </w:tcBorders>
          </w:tcPr>
          <w:p w14:paraId="42909E05" w14:textId="77777777" w:rsidR="00247712" w:rsidRPr="002D3FA0" w:rsidRDefault="00247712" w:rsidP="001C78B5">
            <w:pPr>
              <w:spacing w:before="40"/>
              <w:rPr>
                <w:rFonts w:ascii="Tahoma" w:hAnsi="Tahoma" w:cs="Tahoma"/>
                <w:sz w:val="18"/>
                <w:szCs w:val="18"/>
              </w:rPr>
            </w:pPr>
            <w:r w:rsidRPr="002D3FA0">
              <w:rPr>
                <w:rFonts w:ascii="Tahoma" w:hAnsi="Tahoma" w:cs="Tahoma"/>
                <w:sz w:val="18"/>
                <w:szCs w:val="18"/>
              </w:rPr>
              <w:t xml:space="preserve">Presents </w:t>
            </w:r>
            <w:r w:rsidRPr="002D3FA0">
              <w:rPr>
                <w:rFonts w:ascii="Tahoma" w:hAnsi="Tahoma" w:cs="Tahoma"/>
                <w:b/>
                <w:bCs/>
                <w:sz w:val="18"/>
                <w:szCs w:val="18"/>
              </w:rPr>
              <w:t>insightful</w:t>
            </w:r>
            <w:r w:rsidRPr="002D3FA0">
              <w:rPr>
                <w:rFonts w:ascii="Tahoma" w:hAnsi="Tahoma" w:cs="Tahoma"/>
                <w:sz w:val="18"/>
                <w:szCs w:val="18"/>
              </w:rPr>
              <w:t xml:space="preserve"> examples of threatening environmental conditions.</w:t>
            </w:r>
          </w:p>
        </w:tc>
        <w:tc>
          <w:tcPr>
            <w:tcW w:w="1635" w:type="dxa"/>
          </w:tcPr>
          <w:p w14:paraId="410AEB6D" w14:textId="77777777" w:rsidR="00247712" w:rsidRPr="002D3FA0" w:rsidRDefault="00247712" w:rsidP="001C78B5">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ahoma" w:hAnsi="Tahoma" w:cs="Tahoma"/>
                <w:snapToGrid/>
                <w:sz w:val="18"/>
                <w:szCs w:val="18"/>
              </w:rPr>
            </w:pPr>
            <w:r w:rsidRPr="002D3FA0">
              <w:rPr>
                <w:rFonts w:ascii="Tahoma" w:hAnsi="Tahoma" w:cs="Tahoma"/>
                <w:sz w:val="18"/>
                <w:szCs w:val="18"/>
              </w:rPr>
              <w:t xml:space="preserve">Presents </w:t>
            </w:r>
            <w:r w:rsidRPr="002D3FA0">
              <w:rPr>
                <w:rFonts w:ascii="Tahoma" w:hAnsi="Tahoma" w:cs="Tahoma"/>
                <w:b/>
                <w:bCs/>
                <w:sz w:val="18"/>
                <w:szCs w:val="18"/>
              </w:rPr>
              <w:t>relevant</w:t>
            </w:r>
            <w:r w:rsidRPr="002D3FA0">
              <w:rPr>
                <w:rFonts w:ascii="Tahoma" w:hAnsi="Tahoma" w:cs="Tahoma"/>
                <w:sz w:val="18"/>
                <w:szCs w:val="18"/>
              </w:rPr>
              <w:t xml:space="preserve"> examples of threatening environmental conditions.</w:t>
            </w:r>
          </w:p>
        </w:tc>
        <w:tc>
          <w:tcPr>
            <w:tcW w:w="1635" w:type="dxa"/>
          </w:tcPr>
          <w:p w14:paraId="5AF6849F" w14:textId="77777777" w:rsidR="00247712" w:rsidRPr="002D3FA0" w:rsidRDefault="00247712" w:rsidP="001C78B5">
            <w:pPr>
              <w:rPr>
                <w:rFonts w:ascii="Tahoma" w:hAnsi="Tahoma" w:cs="Tahoma"/>
                <w:sz w:val="18"/>
                <w:szCs w:val="18"/>
              </w:rPr>
            </w:pPr>
            <w:r w:rsidRPr="002D3FA0">
              <w:rPr>
                <w:rFonts w:ascii="Tahoma" w:hAnsi="Tahoma" w:cs="Tahoma"/>
                <w:sz w:val="18"/>
                <w:szCs w:val="18"/>
              </w:rPr>
              <w:t xml:space="preserve">Presents </w:t>
            </w:r>
            <w:r w:rsidRPr="002D3FA0">
              <w:rPr>
                <w:rFonts w:ascii="Tahoma" w:hAnsi="Tahoma" w:cs="Tahoma"/>
                <w:b/>
                <w:bCs/>
                <w:sz w:val="18"/>
                <w:szCs w:val="18"/>
              </w:rPr>
              <w:t>predictable</w:t>
            </w:r>
            <w:r w:rsidRPr="002D3FA0">
              <w:rPr>
                <w:rFonts w:ascii="Tahoma" w:hAnsi="Tahoma" w:cs="Tahoma"/>
                <w:sz w:val="18"/>
                <w:szCs w:val="18"/>
              </w:rPr>
              <w:t xml:space="preserve"> examples of threatening environmental conditions.</w:t>
            </w:r>
          </w:p>
          <w:p w14:paraId="3E4AA14D" w14:textId="77777777" w:rsidR="00247712" w:rsidRPr="002D3FA0" w:rsidRDefault="00247712" w:rsidP="001C78B5">
            <w:pPr>
              <w:spacing w:before="40"/>
              <w:rPr>
                <w:rFonts w:ascii="Tahoma" w:hAnsi="Tahoma" w:cs="Tahoma"/>
                <w:sz w:val="18"/>
                <w:szCs w:val="18"/>
              </w:rPr>
            </w:pPr>
          </w:p>
        </w:tc>
        <w:tc>
          <w:tcPr>
            <w:tcW w:w="1635" w:type="dxa"/>
          </w:tcPr>
          <w:p w14:paraId="501AE322" w14:textId="77777777" w:rsidR="00247712" w:rsidRPr="002D3FA0" w:rsidRDefault="00247712" w:rsidP="001C78B5">
            <w:pPr>
              <w:rPr>
                <w:rFonts w:ascii="Tahoma" w:hAnsi="Tahoma" w:cs="Tahoma"/>
                <w:sz w:val="18"/>
                <w:szCs w:val="18"/>
              </w:rPr>
            </w:pPr>
            <w:r w:rsidRPr="002D3FA0">
              <w:rPr>
                <w:rFonts w:ascii="Tahoma" w:hAnsi="Tahoma" w:cs="Tahoma"/>
                <w:sz w:val="18"/>
                <w:szCs w:val="18"/>
              </w:rPr>
              <w:t xml:space="preserve">Presents </w:t>
            </w:r>
            <w:r w:rsidRPr="002D3FA0">
              <w:rPr>
                <w:rFonts w:ascii="Tahoma" w:hAnsi="Tahoma" w:cs="Tahoma"/>
                <w:b/>
                <w:bCs/>
                <w:sz w:val="18"/>
                <w:szCs w:val="18"/>
              </w:rPr>
              <w:t>inaccurate</w:t>
            </w:r>
            <w:r w:rsidRPr="002D3FA0">
              <w:rPr>
                <w:rFonts w:ascii="Tahoma" w:hAnsi="Tahoma" w:cs="Tahoma"/>
                <w:sz w:val="18"/>
                <w:szCs w:val="18"/>
              </w:rPr>
              <w:t xml:space="preserve"> examples of threatening environmental conditions.</w:t>
            </w:r>
          </w:p>
        </w:tc>
        <w:tc>
          <w:tcPr>
            <w:tcW w:w="1635" w:type="dxa"/>
            <w:vMerge/>
          </w:tcPr>
          <w:p w14:paraId="3288793A" w14:textId="77777777" w:rsidR="00247712" w:rsidRDefault="00247712" w:rsidP="001C78B5">
            <w:pPr>
              <w:rPr>
                <w:sz w:val="16"/>
              </w:rPr>
            </w:pPr>
          </w:p>
        </w:tc>
      </w:tr>
      <w:tr w:rsidR="00247712" w14:paraId="31B71454" w14:textId="77777777" w:rsidTr="002D3FA0">
        <w:tc>
          <w:tcPr>
            <w:tcW w:w="1650" w:type="dxa"/>
            <w:tcBorders>
              <w:top w:val="single" w:sz="8" w:space="0" w:color="auto"/>
              <w:left w:val="single" w:sz="8" w:space="0" w:color="auto"/>
              <w:bottom w:val="single" w:sz="8" w:space="0" w:color="auto"/>
              <w:right w:val="single" w:sz="8" w:space="0" w:color="auto"/>
            </w:tcBorders>
          </w:tcPr>
          <w:p w14:paraId="5803D5F2" w14:textId="77777777" w:rsidR="00247712" w:rsidRPr="002D3FA0" w:rsidRDefault="00247712" w:rsidP="001C78B5">
            <w:pPr>
              <w:jc w:val="center"/>
              <w:rPr>
                <w:rFonts w:ascii="Tahoma" w:hAnsi="Tahoma" w:cs="Tahoma"/>
                <w:sz w:val="20"/>
              </w:rPr>
            </w:pPr>
          </w:p>
          <w:p w14:paraId="26339CF3" w14:textId="77777777" w:rsidR="00247712" w:rsidRPr="002D3FA0" w:rsidRDefault="00247712" w:rsidP="001C78B5">
            <w:pPr>
              <w:jc w:val="center"/>
              <w:rPr>
                <w:rFonts w:ascii="Tahoma" w:hAnsi="Tahoma" w:cs="Tahoma"/>
                <w:b/>
                <w:bCs/>
                <w:sz w:val="20"/>
              </w:rPr>
            </w:pPr>
            <w:r>
              <w:rPr>
                <w:rFonts w:ascii="Tahoma" w:hAnsi="Tahoma" w:cs="Tahoma"/>
                <w:b/>
                <w:bCs/>
                <w:sz w:val="20"/>
              </w:rPr>
              <w:t>Communicate</w:t>
            </w:r>
            <w:r w:rsidRPr="002D3FA0">
              <w:rPr>
                <w:rFonts w:ascii="Tahoma" w:hAnsi="Tahoma" w:cs="Tahoma"/>
                <w:b/>
                <w:bCs/>
                <w:sz w:val="20"/>
              </w:rPr>
              <w:t xml:space="preserve"> ways to preserve habitats</w:t>
            </w:r>
          </w:p>
          <w:p w14:paraId="2518EFAB" w14:textId="77777777" w:rsidR="00247712" w:rsidRPr="002D3FA0" w:rsidRDefault="00247712" w:rsidP="001C78B5">
            <w:pPr>
              <w:jc w:val="center"/>
              <w:rPr>
                <w:rFonts w:ascii="Tahoma" w:hAnsi="Tahoma" w:cs="Tahoma"/>
                <w:sz w:val="20"/>
              </w:rPr>
            </w:pPr>
            <w:r w:rsidRPr="002D3FA0">
              <w:rPr>
                <w:rFonts w:ascii="Tahoma" w:hAnsi="Tahoma" w:cs="Tahoma"/>
                <w:sz w:val="20"/>
              </w:rPr>
              <w:t>(3-11.9)</w:t>
            </w:r>
          </w:p>
          <w:p w14:paraId="48AF4159" w14:textId="77777777" w:rsidR="00247712" w:rsidRPr="002D3FA0" w:rsidRDefault="00247712" w:rsidP="001C78B5">
            <w:pPr>
              <w:jc w:val="center"/>
              <w:rPr>
                <w:rFonts w:ascii="Tahoma" w:hAnsi="Tahoma" w:cs="Tahoma"/>
                <w:sz w:val="20"/>
              </w:rPr>
            </w:pPr>
          </w:p>
        </w:tc>
        <w:tc>
          <w:tcPr>
            <w:tcW w:w="1620" w:type="dxa"/>
            <w:tcBorders>
              <w:left w:val="single" w:sz="8" w:space="0" w:color="auto"/>
            </w:tcBorders>
          </w:tcPr>
          <w:p w14:paraId="066ABF17" w14:textId="77777777" w:rsidR="00247712" w:rsidRPr="002D3FA0" w:rsidRDefault="00247712" w:rsidP="001C78B5">
            <w:pPr>
              <w:spacing w:before="40"/>
              <w:rPr>
                <w:rFonts w:ascii="Tahoma" w:hAnsi="Tahoma" w:cs="Tahoma"/>
                <w:sz w:val="18"/>
                <w:szCs w:val="18"/>
              </w:rPr>
            </w:pPr>
            <w:r w:rsidRPr="002D3FA0">
              <w:rPr>
                <w:rFonts w:ascii="Tahoma" w:hAnsi="Tahoma" w:cs="Tahoma"/>
                <w:sz w:val="18"/>
                <w:szCs w:val="18"/>
              </w:rPr>
              <w:t xml:space="preserve">Describes </w:t>
            </w:r>
            <w:r w:rsidRPr="002D3FA0">
              <w:rPr>
                <w:rFonts w:ascii="Tahoma" w:hAnsi="Tahoma" w:cs="Tahoma"/>
                <w:b/>
                <w:bCs/>
                <w:sz w:val="18"/>
                <w:szCs w:val="18"/>
              </w:rPr>
              <w:t xml:space="preserve">compelling </w:t>
            </w:r>
            <w:r w:rsidRPr="002D3FA0">
              <w:rPr>
                <w:rFonts w:ascii="Tahoma" w:hAnsi="Tahoma" w:cs="Tahoma"/>
                <w:bCs/>
                <w:sz w:val="18"/>
                <w:szCs w:val="18"/>
              </w:rPr>
              <w:t>reasons to preserve habitats.</w:t>
            </w:r>
          </w:p>
        </w:tc>
        <w:tc>
          <w:tcPr>
            <w:tcW w:w="1635" w:type="dxa"/>
          </w:tcPr>
          <w:p w14:paraId="48317AF8" w14:textId="77777777" w:rsidR="00247712" w:rsidRPr="002D3FA0" w:rsidRDefault="00247712" w:rsidP="001C78B5">
            <w:pPr>
              <w:spacing w:before="40"/>
              <w:rPr>
                <w:rFonts w:ascii="Tahoma" w:hAnsi="Tahoma" w:cs="Tahoma"/>
                <w:sz w:val="18"/>
                <w:szCs w:val="18"/>
              </w:rPr>
            </w:pPr>
            <w:r w:rsidRPr="002D3FA0">
              <w:rPr>
                <w:rFonts w:ascii="Tahoma" w:hAnsi="Tahoma" w:cs="Tahoma"/>
                <w:sz w:val="18"/>
                <w:szCs w:val="18"/>
              </w:rPr>
              <w:t>Describes</w:t>
            </w:r>
            <w:r w:rsidRPr="002D3FA0">
              <w:rPr>
                <w:rFonts w:ascii="Tahoma" w:hAnsi="Tahoma" w:cs="Tahoma"/>
                <w:b/>
                <w:bCs/>
                <w:sz w:val="18"/>
                <w:szCs w:val="18"/>
              </w:rPr>
              <w:t xml:space="preserve"> thoughtful </w:t>
            </w:r>
            <w:r w:rsidRPr="002D3FA0">
              <w:rPr>
                <w:rFonts w:ascii="Tahoma" w:hAnsi="Tahoma" w:cs="Tahoma"/>
                <w:bCs/>
                <w:sz w:val="18"/>
                <w:szCs w:val="18"/>
              </w:rPr>
              <w:t>reasons to preserve habitats.</w:t>
            </w:r>
          </w:p>
        </w:tc>
        <w:tc>
          <w:tcPr>
            <w:tcW w:w="1635" w:type="dxa"/>
          </w:tcPr>
          <w:p w14:paraId="2D475CFA" w14:textId="77777777" w:rsidR="00247712" w:rsidRPr="002D3FA0" w:rsidRDefault="00247712" w:rsidP="001C78B5">
            <w:pPr>
              <w:rPr>
                <w:rFonts w:ascii="Tahoma" w:hAnsi="Tahoma" w:cs="Tahoma"/>
                <w:sz w:val="18"/>
                <w:szCs w:val="18"/>
              </w:rPr>
            </w:pPr>
            <w:r w:rsidRPr="002D3FA0">
              <w:rPr>
                <w:rFonts w:ascii="Tahoma" w:hAnsi="Tahoma" w:cs="Tahoma"/>
                <w:sz w:val="18"/>
                <w:szCs w:val="18"/>
              </w:rPr>
              <w:t xml:space="preserve">Describes </w:t>
            </w:r>
            <w:r w:rsidRPr="002D3FA0">
              <w:rPr>
                <w:rFonts w:ascii="Tahoma" w:hAnsi="Tahoma" w:cs="Tahoma"/>
                <w:b/>
                <w:bCs/>
                <w:sz w:val="18"/>
                <w:szCs w:val="18"/>
              </w:rPr>
              <w:t>plausible</w:t>
            </w:r>
            <w:r w:rsidRPr="002D3FA0">
              <w:rPr>
                <w:rFonts w:ascii="Tahoma" w:hAnsi="Tahoma" w:cs="Tahoma"/>
                <w:bCs/>
                <w:sz w:val="18"/>
                <w:szCs w:val="18"/>
              </w:rPr>
              <w:t xml:space="preserve"> reasons to preserve habitats.</w:t>
            </w:r>
          </w:p>
        </w:tc>
        <w:tc>
          <w:tcPr>
            <w:tcW w:w="1635" w:type="dxa"/>
          </w:tcPr>
          <w:p w14:paraId="25C6B757" w14:textId="77777777" w:rsidR="00247712" w:rsidRPr="002D3FA0" w:rsidRDefault="00247712" w:rsidP="001C78B5">
            <w:pPr>
              <w:rPr>
                <w:rFonts w:ascii="Tahoma" w:hAnsi="Tahoma" w:cs="Tahoma"/>
                <w:sz w:val="18"/>
                <w:szCs w:val="18"/>
              </w:rPr>
            </w:pPr>
            <w:r w:rsidRPr="002D3FA0">
              <w:rPr>
                <w:rFonts w:ascii="Tahoma" w:hAnsi="Tahoma" w:cs="Tahoma"/>
                <w:sz w:val="18"/>
                <w:szCs w:val="18"/>
              </w:rPr>
              <w:t xml:space="preserve">Describes </w:t>
            </w:r>
            <w:r w:rsidRPr="002D3FA0">
              <w:rPr>
                <w:rFonts w:ascii="Tahoma" w:hAnsi="Tahoma" w:cs="Tahoma"/>
                <w:b/>
                <w:bCs/>
                <w:sz w:val="18"/>
                <w:szCs w:val="18"/>
              </w:rPr>
              <w:t>questionable</w:t>
            </w:r>
            <w:r w:rsidRPr="002D3FA0">
              <w:rPr>
                <w:rFonts w:ascii="Tahoma" w:hAnsi="Tahoma" w:cs="Tahoma"/>
                <w:sz w:val="18"/>
                <w:szCs w:val="18"/>
              </w:rPr>
              <w:t xml:space="preserve"> </w:t>
            </w:r>
            <w:r w:rsidRPr="002D3FA0">
              <w:rPr>
                <w:rFonts w:ascii="Tahoma" w:hAnsi="Tahoma" w:cs="Tahoma"/>
                <w:bCs/>
                <w:sz w:val="18"/>
                <w:szCs w:val="18"/>
              </w:rPr>
              <w:t>reasons to preserve habitats.</w:t>
            </w:r>
          </w:p>
        </w:tc>
        <w:tc>
          <w:tcPr>
            <w:tcW w:w="1635" w:type="dxa"/>
            <w:vMerge/>
          </w:tcPr>
          <w:p w14:paraId="53745A3F" w14:textId="77777777" w:rsidR="00247712" w:rsidRDefault="00247712" w:rsidP="001C78B5">
            <w:pPr>
              <w:rPr>
                <w:sz w:val="16"/>
              </w:rPr>
            </w:pPr>
          </w:p>
        </w:tc>
      </w:tr>
      <w:tr w:rsidR="00247712" w14:paraId="33340623" w14:textId="77777777" w:rsidTr="002D3FA0">
        <w:tc>
          <w:tcPr>
            <w:tcW w:w="1650" w:type="dxa"/>
            <w:tcBorders>
              <w:top w:val="single" w:sz="8" w:space="0" w:color="auto"/>
              <w:left w:val="single" w:sz="8" w:space="0" w:color="auto"/>
              <w:bottom w:val="single" w:sz="8" w:space="0" w:color="auto"/>
              <w:right w:val="single" w:sz="8" w:space="0" w:color="auto"/>
            </w:tcBorders>
            <w:shd w:val="clear" w:color="auto" w:fill="B3B3B3"/>
          </w:tcPr>
          <w:p w14:paraId="5793B481" w14:textId="77777777" w:rsidR="00247712" w:rsidRPr="002D3FA0" w:rsidRDefault="00247712" w:rsidP="001C78B5">
            <w:pPr>
              <w:jc w:val="center"/>
              <w:rPr>
                <w:rFonts w:ascii="Tahoma" w:hAnsi="Tahoma" w:cs="Tahoma"/>
                <w:sz w:val="20"/>
              </w:rPr>
            </w:pPr>
          </w:p>
          <w:p w14:paraId="58809878" w14:textId="77777777" w:rsidR="00247712" w:rsidRPr="002D3FA0" w:rsidRDefault="00247712" w:rsidP="001C78B5">
            <w:pPr>
              <w:pStyle w:val="BodyTextIndent"/>
              <w:ind w:left="0"/>
              <w:rPr>
                <w:rFonts w:ascii="Tahoma" w:hAnsi="Tahoma" w:cs="Tahoma"/>
                <w:b/>
                <w:sz w:val="20"/>
              </w:rPr>
            </w:pPr>
            <w:r>
              <w:rPr>
                <w:rFonts w:ascii="Tahoma" w:hAnsi="Tahoma" w:cs="Tahoma"/>
                <w:b/>
                <w:sz w:val="20"/>
              </w:rPr>
              <w:t>Access and retrieve</w:t>
            </w:r>
            <w:r w:rsidRPr="002D3FA0">
              <w:rPr>
                <w:rFonts w:ascii="Tahoma" w:hAnsi="Tahoma" w:cs="Tahoma"/>
                <w:b/>
                <w:sz w:val="20"/>
              </w:rPr>
              <w:t xml:space="preserve"> information</w:t>
            </w:r>
          </w:p>
          <w:p w14:paraId="58662B1A" w14:textId="77777777" w:rsidR="00247712" w:rsidRPr="002D3FA0" w:rsidRDefault="00247712" w:rsidP="001C78B5">
            <w:pPr>
              <w:pStyle w:val="BodyTextIndent"/>
              <w:ind w:left="0"/>
              <w:rPr>
                <w:rFonts w:ascii="Tahoma" w:hAnsi="Tahoma" w:cs="Tahoma"/>
                <w:sz w:val="20"/>
              </w:rPr>
            </w:pPr>
            <w:r w:rsidRPr="002D3FA0">
              <w:rPr>
                <w:rFonts w:ascii="Tahoma" w:hAnsi="Tahoma" w:cs="Tahoma"/>
                <w:sz w:val="20"/>
              </w:rPr>
              <w:t>(</w:t>
            </w:r>
            <w:r>
              <w:rPr>
                <w:rFonts w:ascii="Tahoma" w:hAnsi="Tahoma" w:cs="Tahoma"/>
                <w:sz w:val="20"/>
              </w:rPr>
              <w:t>C1.1.1</w:t>
            </w:r>
            <w:r w:rsidRPr="002D3FA0">
              <w:rPr>
                <w:rFonts w:ascii="Tahoma" w:hAnsi="Tahoma" w:cs="Tahoma"/>
                <w:sz w:val="20"/>
              </w:rPr>
              <w:t>)</w:t>
            </w:r>
          </w:p>
          <w:p w14:paraId="629079C8" w14:textId="77777777" w:rsidR="00247712" w:rsidRPr="002D3FA0" w:rsidRDefault="00247712" w:rsidP="001C78B5">
            <w:pPr>
              <w:pStyle w:val="BodyText2"/>
              <w:jc w:val="center"/>
              <w:rPr>
                <w:rFonts w:ascii="Tahoma" w:hAnsi="Tahoma" w:cs="Tahoma"/>
                <w:b w:val="0"/>
                <w:bCs w:val="0"/>
                <w:sz w:val="20"/>
              </w:rPr>
            </w:pPr>
          </w:p>
        </w:tc>
        <w:tc>
          <w:tcPr>
            <w:tcW w:w="1620" w:type="dxa"/>
            <w:tcBorders>
              <w:left w:val="single" w:sz="8" w:space="0" w:color="auto"/>
            </w:tcBorders>
            <w:shd w:val="clear" w:color="auto" w:fill="B3B3B3"/>
          </w:tcPr>
          <w:p w14:paraId="5B9CD8BA" w14:textId="77777777" w:rsidR="00247712" w:rsidRPr="002D3FA0" w:rsidRDefault="00247712" w:rsidP="001C78B5">
            <w:pPr>
              <w:pStyle w:val="InsideAddress"/>
              <w:spacing w:before="40"/>
              <w:rPr>
                <w:rFonts w:ascii="Tahoma" w:hAnsi="Tahoma" w:cs="Tahoma"/>
                <w:sz w:val="18"/>
                <w:szCs w:val="18"/>
              </w:rPr>
            </w:pPr>
            <w:r w:rsidRPr="002D3FA0">
              <w:rPr>
                <w:rFonts w:ascii="Tahoma" w:hAnsi="Tahoma" w:cs="Tahoma"/>
                <w:sz w:val="18"/>
                <w:szCs w:val="18"/>
              </w:rPr>
              <w:t xml:space="preserve">Accesses and retrieves </w:t>
            </w:r>
            <w:r w:rsidRPr="002D3FA0">
              <w:rPr>
                <w:rFonts w:ascii="Tahoma" w:hAnsi="Tahoma" w:cs="Tahoma"/>
                <w:b/>
                <w:sz w:val="18"/>
                <w:szCs w:val="18"/>
              </w:rPr>
              <w:t>significant</w:t>
            </w:r>
            <w:r w:rsidRPr="002D3FA0">
              <w:rPr>
                <w:rFonts w:ascii="Tahoma" w:hAnsi="Tahoma" w:cs="Tahoma"/>
                <w:sz w:val="18"/>
                <w:szCs w:val="18"/>
              </w:rPr>
              <w:t xml:space="preserve"> and </w:t>
            </w:r>
            <w:r w:rsidRPr="002D3FA0">
              <w:rPr>
                <w:rFonts w:ascii="Tahoma" w:hAnsi="Tahoma" w:cs="Tahoma"/>
                <w:b/>
                <w:sz w:val="18"/>
                <w:szCs w:val="18"/>
              </w:rPr>
              <w:t>pertinent</w:t>
            </w:r>
            <w:r w:rsidRPr="002D3FA0">
              <w:rPr>
                <w:rFonts w:ascii="Tahoma" w:hAnsi="Tahoma" w:cs="Tahoma"/>
                <w:sz w:val="18"/>
                <w:szCs w:val="18"/>
              </w:rPr>
              <w:t xml:space="preserve"> information from a variety of sources.</w:t>
            </w:r>
          </w:p>
        </w:tc>
        <w:tc>
          <w:tcPr>
            <w:tcW w:w="1635" w:type="dxa"/>
            <w:shd w:val="clear" w:color="auto" w:fill="B3B3B3"/>
          </w:tcPr>
          <w:p w14:paraId="2B334711" w14:textId="77777777" w:rsidR="00247712" w:rsidRPr="002D3FA0" w:rsidRDefault="00247712" w:rsidP="001C78B5">
            <w:pPr>
              <w:pStyle w:val="InsideAddress"/>
              <w:spacing w:before="40"/>
              <w:rPr>
                <w:rFonts w:ascii="Tahoma" w:hAnsi="Tahoma" w:cs="Tahoma"/>
                <w:sz w:val="18"/>
                <w:szCs w:val="18"/>
              </w:rPr>
            </w:pPr>
            <w:r w:rsidRPr="002D3FA0">
              <w:rPr>
                <w:rFonts w:ascii="Tahoma" w:hAnsi="Tahoma" w:cs="Tahoma"/>
                <w:sz w:val="18"/>
                <w:szCs w:val="18"/>
              </w:rPr>
              <w:t xml:space="preserve">Accesses and retrieves </w:t>
            </w:r>
            <w:r w:rsidRPr="002D3FA0">
              <w:rPr>
                <w:rFonts w:ascii="Tahoma" w:hAnsi="Tahoma" w:cs="Tahoma"/>
                <w:b/>
                <w:sz w:val="18"/>
                <w:szCs w:val="18"/>
              </w:rPr>
              <w:t xml:space="preserve">meaningful </w:t>
            </w:r>
            <w:r w:rsidRPr="002D3FA0">
              <w:rPr>
                <w:rFonts w:ascii="Tahoma" w:hAnsi="Tahoma" w:cs="Tahoma"/>
                <w:sz w:val="18"/>
                <w:szCs w:val="18"/>
              </w:rPr>
              <w:t xml:space="preserve">and </w:t>
            </w:r>
            <w:r w:rsidRPr="002D3FA0">
              <w:rPr>
                <w:rFonts w:ascii="Tahoma" w:hAnsi="Tahoma" w:cs="Tahoma"/>
                <w:b/>
                <w:sz w:val="18"/>
                <w:szCs w:val="18"/>
              </w:rPr>
              <w:t>relevant</w:t>
            </w:r>
            <w:r w:rsidRPr="002D3FA0">
              <w:rPr>
                <w:rFonts w:ascii="Tahoma" w:hAnsi="Tahoma" w:cs="Tahoma"/>
                <w:sz w:val="18"/>
                <w:szCs w:val="18"/>
              </w:rPr>
              <w:t xml:space="preserve"> information from a variety of sources.</w:t>
            </w:r>
          </w:p>
        </w:tc>
        <w:tc>
          <w:tcPr>
            <w:tcW w:w="1635" w:type="dxa"/>
            <w:shd w:val="clear" w:color="auto" w:fill="B3B3B3"/>
          </w:tcPr>
          <w:p w14:paraId="693A1570" w14:textId="77777777" w:rsidR="00247712" w:rsidRPr="002D3FA0" w:rsidRDefault="00247712" w:rsidP="001C78B5">
            <w:pPr>
              <w:pStyle w:val="InsideAddress"/>
              <w:spacing w:before="40" w:after="160"/>
              <w:rPr>
                <w:rFonts w:ascii="Tahoma" w:hAnsi="Tahoma" w:cs="Tahoma"/>
                <w:sz w:val="18"/>
                <w:szCs w:val="18"/>
              </w:rPr>
            </w:pPr>
            <w:r w:rsidRPr="002D3FA0">
              <w:rPr>
                <w:rFonts w:ascii="Tahoma" w:hAnsi="Tahoma" w:cs="Tahoma"/>
                <w:sz w:val="18"/>
                <w:szCs w:val="18"/>
              </w:rPr>
              <w:t xml:space="preserve">Accesses and retrieves </w:t>
            </w:r>
            <w:r w:rsidRPr="002D3FA0">
              <w:rPr>
                <w:rFonts w:ascii="Tahoma" w:hAnsi="Tahoma" w:cs="Tahoma"/>
                <w:b/>
                <w:sz w:val="18"/>
                <w:szCs w:val="18"/>
              </w:rPr>
              <w:t>appropriate</w:t>
            </w:r>
            <w:r w:rsidRPr="002D3FA0">
              <w:rPr>
                <w:rFonts w:ascii="Tahoma" w:hAnsi="Tahoma" w:cs="Tahoma"/>
                <w:sz w:val="18"/>
                <w:szCs w:val="18"/>
              </w:rPr>
              <w:t xml:space="preserve"> and </w:t>
            </w:r>
            <w:r w:rsidRPr="002D3FA0">
              <w:rPr>
                <w:rFonts w:ascii="Tahoma" w:hAnsi="Tahoma" w:cs="Tahoma"/>
                <w:b/>
                <w:sz w:val="18"/>
                <w:szCs w:val="18"/>
              </w:rPr>
              <w:t>generally applicable</w:t>
            </w:r>
            <w:r w:rsidRPr="002D3FA0">
              <w:rPr>
                <w:rFonts w:ascii="Tahoma" w:hAnsi="Tahoma" w:cs="Tahoma"/>
                <w:sz w:val="18"/>
                <w:szCs w:val="18"/>
              </w:rPr>
              <w:t xml:space="preserve"> information from a variety of sources.</w:t>
            </w:r>
          </w:p>
        </w:tc>
        <w:tc>
          <w:tcPr>
            <w:tcW w:w="1635" w:type="dxa"/>
            <w:shd w:val="clear" w:color="auto" w:fill="B3B3B3"/>
          </w:tcPr>
          <w:p w14:paraId="745567B7" w14:textId="77777777" w:rsidR="00247712" w:rsidRPr="002D3FA0" w:rsidRDefault="00247712" w:rsidP="001C78B5">
            <w:pPr>
              <w:pStyle w:val="InsideAddress"/>
              <w:spacing w:before="40"/>
              <w:rPr>
                <w:rFonts w:ascii="Tahoma" w:hAnsi="Tahoma" w:cs="Tahoma"/>
                <w:sz w:val="18"/>
                <w:szCs w:val="18"/>
              </w:rPr>
            </w:pPr>
            <w:r w:rsidRPr="002D3FA0">
              <w:rPr>
                <w:rFonts w:ascii="Tahoma" w:hAnsi="Tahoma" w:cs="Tahoma"/>
                <w:sz w:val="18"/>
                <w:szCs w:val="18"/>
              </w:rPr>
              <w:t xml:space="preserve">Accesses and retrieves </w:t>
            </w:r>
            <w:r w:rsidRPr="002D3FA0">
              <w:rPr>
                <w:rFonts w:ascii="Tahoma" w:hAnsi="Tahoma" w:cs="Tahoma"/>
                <w:b/>
                <w:sz w:val="18"/>
                <w:szCs w:val="18"/>
              </w:rPr>
              <w:t xml:space="preserve">vague </w:t>
            </w:r>
            <w:r w:rsidRPr="002D3FA0">
              <w:rPr>
                <w:rFonts w:ascii="Tahoma" w:hAnsi="Tahoma" w:cs="Tahoma"/>
                <w:sz w:val="18"/>
                <w:szCs w:val="18"/>
              </w:rPr>
              <w:t xml:space="preserve">and </w:t>
            </w:r>
            <w:r w:rsidRPr="002D3FA0">
              <w:rPr>
                <w:rFonts w:ascii="Tahoma" w:hAnsi="Tahoma" w:cs="Tahoma"/>
                <w:b/>
                <w:sz w:val="18"/>
                <w:szCs w:val="18"/>
              </w:rPr>
              <w:t>trivial</w:t>
            </w:r>
            <w:r w:rsidRPr="002D3FA0">
              <w:rPr>
                <w:rFonts w:ascii="Tahoma" w:hAnsi="Tahoma" w:cs="Tahoma"/>
                <w:sz w:val="18"/>
                <w:szCs w:val="18"/>
              </w:rPr>
              <w:t xml:space="preserve"> information from few sources.</w:t>
            </w:r>
          </w:p>
        </w:tc>
        <w:tc>
          <w:tcPr>
            <w:tcW w:w="1635" w:type="dxa"/>
            <w:vMerge/>
            <w:shd w:val="clear" w:color="auto" w:fill="B3B3B3"/>
          </w:tcPr>
          <w:p w14:paraId="0B78C541" w14:textId="77777777" w:rsidR="00247712" w:rsidRDefault="00247712" w:rsidP="001C78B5">
            <w:pPr>
              <w:rPr>
                <w:sz w:val="16"/>
              </w:rPr>
            </w:pPr>
          </w:p>
        </w:tc>
      </w:tr>
    </w:tbl>
    <w:p w14:paraId="6DDC370B" w14:textId="77777777" w:rsidR="002D3FA0" w:rsidRPr="00A17158" w:rsidRDefault="002D3FA0" w:rsidP="00694E98">
      <w:pPr>
        <w:pStyle w:val="Header"/>
        <w:tabs>
          <w:tab w:val="clear" w:pos="4320"/>
          <w:tab w:val="clear" w:pos="8640"/>
        </w:tabs>
        <w:rPr>
          <w:rFonts w:ascii="Tahoma" w:hAnsi="Tahoma" w:cs="Tahoma"/>
          <w:sz w:val="16"/>
          <w:szCs w:val="16"/>
        </w:rPr>
      </w:pPr>
    </w:p>
    <w:p w14:paraId="34388207" w14:textId="77777777" w:rsidR="007E1277" w:rsidRPr="007E1277" w:rsidRDefault="007E1277" w:rsidP="007E1277">
      <w:pPr>
        <w:pStyle w:val="bullet"/>
        <w:tabs>
          <w:tab w:val="clear" w:pos="720"/>
          <w:tab w:val="left" w:pos="270"/>
        </w:tabs>
        <w:ind w:left="270" w:right="-316" w:hanging="270"/>
        <w:rPr>
          <w:rFonts w:ascii="Tahoma" w:hAnsi="Tahoma" w:cs="Tahoma"/>
          <w:sz w:val="18"/>
          <w:szCs w:val="18"/>
        </w:rPr>
      </w:pPr>
      <w:r w:rsidRPr="007E1277">
        <w:rPr>
          <w:rFonts w:ascii="Tahoma" w:hAnsi="Tahoma" w:cs="Tahoma"/>
          <w:sz w:val="18"/>
          <w:szCs w:val="18"/>
        </w:rPr>
        <w:t>*</w:t>
      </w:r>
      <w:r w:rsidRPr="007E1277">
        <w:rPr>
          <w:rFonts w:ascii="Tahoma" w:hAnsi="Tahoma" w:cs="Tahoma"/>
          <w:sz w:val="18"/>
          <w:szCs w:val="18"/>
        </w:rPr>
        <w:tab/>
        <w:t>When work is judged limited or insufficient, the teacher makes decisions about appropriate intervention to help the student improve.</w:t>
      </w:r>
    </w:p>
    <w:p w14:paraId="76E12912" w14:textId="77777777" w:rsidR="007E1277" w:rsidRPr="007E1277" w:rsidRDefault="007E1277" w:rsidP="00694E98">
      <w:pPr>
        <w:pStyle w:val="Header"/>
        <w:tabs>
          <w:tab w:val="clear" w:pos="4320"/>
          <w:tab w:val="clear" w:pos="8640"/>
        </w:tabs>
        <w:rPr>
          <w:rFonts w:ascii="Tahoma" w:hAnsi="Tahoma" w:cs="Tahoma"/>
        </w:rPr>
      </w:pPr>
    </w:p>
    <w:sectPr w:rsidR="007E1277" w:rsidRPr="007E1277" w:rsidSect="002D3FA0">
      <w:foot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39416" w14:textId="77777777" w:rsidR="00353134" w:rsidRDefault="00353134">
      <w:r>
        <w:separator/>
      </w:r>
    </w:p>
  </w:endnote>
  <w:endnote w:type="continuationSeparator" w:id="0">
    <w:p w14:paraId="2FDD3A83" w14:textId="77777777" w:rsidR="00353134" w:rsidRDefault="0035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Bold">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A89DB" w14:textId="77777777" w:rsidR="00B33612" w:rsidRDefault="00B33612" w:rsidP="00B33612">
    <w:pPr>
      <w:pStyle w:val="Footer"/>
      <w:pBdr>
        <w:top w:val="single" w:sz="4" w:space="1" w:color="auto"/>
      </w:pBdr>
      <w:tabs>
        <w:tab w:val="clear" w:pos="4320"/>
        <w:tab w:val="clear" w:pos="8640"/>
        <w:tab w:val="right" w:pos="9360"/>
        <w:tab w:val="center" w:pos="12060"/>
        <w:tab w:val="right" w:pos="12960"/>
      </w:tabs>
      <w:rPr>
        <w:rFonts w:ascii="Tahoma" w:hAnsi="Tahoma" w:cs="Tahoma"/>
        <w:sz w:val="18"/>
        <w:szCs w:val="18"/>
      </w:rPr>
    </w:pPr>
    <w:r w:rsidRPr="00DE5BA5">
      <w:rPr>
        <w:rFonts w:ascii="Tahoma" w:hAnsi="Tahoma" w:cs="Tahoma"/>
        <w:b/>
        <w:sz w:val="18"/>
        <w:szCs w:val="18"/>
      </w:rPr>
      <w:t xml:space="preserve">© </w:t>
    </w:r>
    <w:r w:rsidRPr="00DE5BA5">
      <w:rPr>
        <w:rFonts w:ascii="Tahoma" w:hAnsi="Tahoma" w:cs="Tahoma"/>
        <w:b/>
        <w:i/>
        <w:sz w:val="18"/>
        <w:szCs w:val="18"/>
      </w:rPr>
      <w:t>AAC…</w:t>
    </w:r>
    <w:r w:rsidRPr="00F07DE4">
      <w:rPr>
        <w:rFonts w:ascii="Tahoma" w:hAnsi="Tahoma" w:cs="Tahoma"/>
        <w:b/>
        <w:i/>
        <w:sz w:val="18"/>
        <w:szCs w:val="18"/>
      </w:rPr>
      <w:t xml:space="preserve">everyday assessment </w:t>
    </w:r>
    <w:r>
      <w:rPr>
        <w:rFonts w:ascii="Tahoma" w:hAnsi="Tahoma" w:cs="Tahoma"/>
        <w:b/>
        <w:i/>
        <w:sz w:val="18"/>
        <w:szCs w:val="18"/>
      </w:rPr>
      <w:t>tools to support student learning</w:t>
    </w:r>
    <w:r w:rsidRPr="00F07DE4">
      <w:rPr>
        <w:rFonts w:ascii="Tahoma" w:hAnsi="Tahoma" w:cs="Tahoma"/>
        <w:sz w:val="18"/>
        <w:szCs w:val="18"/>
      </w:rPr>
      <w:tab/>
    </w:r>
    <w:r w:rsidR="00F724D2">
      <w:rPr>
        <w:rFonts w:ascii="Tahoma" w:hAnsi="Tahoma" w:cs="Tahoma"/>
        <w:sz w:val="18"/>
        <w:szCs w:val="18"/>
      </w:rPr>
      <w:t>November</w:t>
    </w:r>
    <w:r>
      <w:rPr>
        <w:rFonts w:ascii="Tahoma" w:hAnsi="Tahoma" w:cs="Tahoma"/>
        <w:sz w:val="18"/>
        <w:szCs w:val="18"/>
      </w:rPr>
      <w:t xml:space="preserve"> 2013</w:t>
    </w:r>
  </w:p>
  <w:p w14:paraId="5A674A7C" w14:textId="77777777" w:rsidR="00B33612" w:rsidRDefault="00B33612" w:rsidP="00B33612">
    <w:pPr>
      <w:pStyle w:val="Footer"/>
      <w:pBdr>
        <w:top w:val="single" w:sz="4" w:space="1" w:color="auto"/>
      </w:pBdr>
      <w:tabs>
        <w:tab w:val="clear" w:pos="4320"/>
        <w:tab w:val="clear" w:pos="8640"/>
        <w:tab w:val="right" w:pos="9360"/>
        <w:tab w:val="center" w:pos="12060"/>
        <w:tab w:val="right" w:pos="12960"/>
      </w:tabs>
      <w:rPr>
        <w:rFonts w:ascii="Tahoma" w:hAnsi="Tahoma" w:cs="Tahoma"/>
        <w:sz w:val="18"/>
        <w:szCs w:val="18"/>
      </w:rPr>
    </w:pPr>
    <w:r>
      <w:rPr>
        <w:rFonts w:ascii="Tahoma" w:hAnsi="Tahoma" w:cs="Tahoma"/>
        <w:sz w:val="18"/>
        <w:szCs w:val="18"/>
      </w:rPr>
      <w:t>Grade Three Science: Animals in Danger</w:t>
    </w:r>
    <w:r>
      <w:rPr>
        <w:rFonts w:ascii="Tahoma" w:hAnsi="Tahoma" w:cs="Tahoma"/>
        <w:sz w:val="18"/>
        <w:szCs w:val="18"/>
      </w:rPr>
      <w:tab/>
      <w:t>Student Materials</w:t>
    </w:r>
  </w:p>
  <w:p w14:paraId="47A14C2A" w14:textId="77777777" w:rsidR="00A17158" w:rsidRPr="00B33612" w:rsidRDefault="00A17158" w:rsidP="00B33612">
    <w:pPr>
      <w:pStyle w:val="Footer"/>
      <w:pBdr>
        <w:top w:val="single" w:sz="4" w:space="1" w:color="auto"/>
      </w:pBdr>
      <w:tabs>
        <w:tab w:val="clear" w:pos="4320"/>
        <w:tab w:val="clear" w:pos="8640"/>
        <w:tab w:val="right" w:pos="9360"/>
        <w:tab w:val="center" w:pos="12060"/>
        <w:tab w:val="right" w:pos="12960"/>
      </w:tabs>
      <w:rPr>
        <w:rFonts w:ascii="Tahoma" w:hAnsi="Tahoma" w:cs="Tahoma"/>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D96FE" w14:textId="77777777" w:rsidR="00A17158" w:rsidRDefault="00A17158" w:rsidP="00B33612">
    <w:pPr>
      <w:pStyle w:val="Footer"/>
      <w:pBdr>
        <w:top w:val="single" w:sz="4" w:space="1" w:color="auto"/>
      </w:pBdr>
      <w:tabs>
        <w:tab w:val="clear" w:pos="4320"/>
        <w:tab w:val="clear" w:pos="8640"/>
        <w:tab w:val="right" w:pos="9360"/>
        <w:tab w:val="center" w:pos="12060"/>
        <w:tab w:val="right" w:pos="12960"/>
      </w:tabs>
      <w:rPr>
        <w:rFonts w:ascii="Tahoma" w:hAnsi="Tahoma" w:cs="Tahoma"/>
        <w:sz w:val="18"/>
        <w:szCs w:val="18"/>
      </w:rPr>
    </w:pPr>
    <w:r w:rsidRPr="00DE5BA5">
      <w:rPr>
        <w:rFonts w:ascii="Tahoma" w:hAnsi="Tahoma" w:cs="Tahoma"/>
        <w:b/>
        <w:sz w:val="18"/>
        <w:szCs w:val="18"/>
      </w:rPr>
      <w:t xml:space="preserve">© </w:t>
    </w:r>
    <w:r w:rsidRPr="00DE5BA5">
      <w:rPr>
        <w:rFonts w:ascii="Tahoma" w:hAnsi="Tahoma" w:cs="Tahoma"/>
        <w:b/>
        <w:i/>
        <w:sz w:val="18"/>
        <w:szCs w:val="18"/>
      </w:rPr>
      <w:t>AAC…</w:t>
    </w:r>
    <w:r w:rsidRPr="00F07DE4">
      <w:rPr>
        <w:rFonts w:ascii="Tahoma" w:hAnsi="Tahoma" w:cs="Tahoma"/>
        <w:b/>
        <w:i/>
        <w:sz w:val="18"/>
        <w:szCs w:val="18"/>
      </w:rPr>
      <w:t xml:space="preserve">everyday assessment </w:t>
    </w:r>
    <w:r>
      <w:rPr>
        <w:rFonts w:ascii="Tahoma" w:hAnsi="Tahoma" w:cs="Tahoma"/>
        <w:b/>
        <w:i/>
        <w:sz w:val="18"/>
        <w:szCs w:val="18"/>
      </w:rPr>
      <w:t>tools to support student learning</w:t>
    </w:r>
    <w:r w:rsidRPr="00F07DE4">
      <w:rPr>
        <w:rFonts w:ascii="Tahoma" w:hAnsi="Tahoma" w:cs="Tahoma"/>
        <w:sz w:val="18"/>
        <w:szCs w:val="18"/>
      </w:rPr>
      <w:tab/>
    </w:r>
    <w:r>
      <w:rPr>
        <w:rFonts w:ascii="Tahoma" w:hAnsi="Tahoma" w:cs="Tahoma"/>
        <w:sz w:val="18"/>
        <w:szCs w:val="18"/>
      </w:rPr>
      <w:t>November 2013</w:t>
    </w:r>
  </w:p>
  <w:p w14:paraId="42D66B42" w14:textId="77777777" w:rsidR="00A17158" w:rsidRDefault="00A17158" w:rsidP="00B33612">
    <w:pPr>
      <w:pStyle w:val="Footer"/>
      <w:pBdr>
        <w:top w:val="single" w:sz="4" w:space="1" w:color="auto"/>
      </w:pBdr>
      <w:tabs>
        <w:tab w:val="clear" w:pos="4320"/>
        <w:tab w:val="clear" w:pos="8640"/>
        <w:tab w:val="right" w:pos="9360"/>
        <w:tab w:val="center" w:pos="12060"/>
        <w:tab w:val="right" w:pos="12960"/>
      </w:tabs>
      <w:rPr>
        <w:rFonts w:ascii="Tahoma" w:hAnsi="Tahoma" w:cs="Tahoma"/>
        <w:sz w:val="18"/>
        <w:szCs w:val="18"/>
      </w:rPr>
    </w:pPr>
    <w:r>
      <w:rPr>
        <w:rFonts w:ascii="Tahoma" w:hAnsi="Tahoma" w:cs="Tahoma"/>
        <w:sz w:val="18"/>
        <w:szCs w:val="18"/>
      </w:rPr>
      <w:t>Grade Three Science: Animals in Danger</w:t>
    </w:r>
    <w:r>
      <w:rPr>
        <w:rFonts w:ascii="Tahoma" w:hAnsi="Tahoma" w:cs="Tahoma"/>
        <w:sz w:val="18"/>
        <w:szCs w:val="18"/>
      </w:rPr>
      <w:tab/>
      <w:t>Student Materials</w:t>
    </w:r>
  </w:p>
  <w:p w14:paraId="36DDACC7" w14:textId="77777777" w:rsidR="00A17158" w:rsidRDefault="00A17158" w:rsidP="00A17158">
    <w:pPr>
      <w:pStyle w:val="Footer"/>
      <w:pBdr>
        <w:top w:val="single" w:sz="4" w:space="1" w:color="auto"/>
      </w:pBdr>
      <w:tabs>
        <w:tab w:val="clear" w:pos="4320"/>
        <w:tab w:val="clear" w:pos="8640"/>
        <w:tab w:val="right" w:pos="9360"/>
        <w:tab w:val="center" w:pos="12060"/>
        <w:tab w:val="right" w:pos="12960"/>
      </w:tabs>
      <w:jc w:val="center"/>
      <w:rPr>
        <w:rFonts w:ascii="Tahoma" w:hAnsi="Tahoma" w:cs="Tahoma"/>
        <w:sz w:val="18"/>
        <w:szCs w:val="18"/>
      </w:rPr>
    </w:pPr>
    <w:r>
      <w:rPr>
        <w:rFonts w:ascii="Tahoma" w:hAnsi="Tahoma" w:cs="Tahoma"/>
        <w:sz w:val="16"/>
        <w:szCs w:val="16"/>
      </w:rPr>
      <w:t>Please note: This rubric may have been modified. To view the most recent AAC version, please visit www.aac.ab.ca.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CDF51" w14:textId="77777777" w:rsidR="00353134" w:rsidRDefault="00353134">
      <w:r>
        <w:separator/>
      </w:r>
    </w:p>
  </w:footnote>
  <w:footnote w:type="continuationSeparator" w:id="0">
    <w:p w14:paraId="2694DF33" w14:textId="77777777" w:rsidR="00353134" w:rsidRDefault="003531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5786ABC"/>
    <w:multiLevelType w:val="hybridMultilevel"/>
    <w:tmpl w:val="D8D044EC"/>
    <w:lvl w:ilvl="0" w:tplc="FFFFFFFF">
      <w:start w:val="4"/>
      <w:numFmt w:val="bullet"/>
      <w:pStyle w:val="tablebullet"/>
      <w:lvlText w:val=""/>
      <w:lvlJc w:val="left"/>
      <w:pPr>
        <w:tabs>
          <w:tab w:val="num" w:pos="360"/>
        </w:tabs>
        <w:ind w:left="216" w:hanging="216"/>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C832806"/>
    <w:multiLevelType w:val="hybridMultilevel"/>
    <w:tmpl w:val="6E5C34E2"/>
    <w:lvl w:ilvl="0" w:tplc="2B189A1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703"/>
        </w:tabs>
        <w:ind w:left="703" w:hanging="360"/>
      </w:pPr>
      <w:rPr>
        <w:rFonts w:ascii="Courier New" w:hAnsi="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3">
    <w:nsid w:val="0CAB3594"/>
    <w:multiLevelType w:val="hybridMultilevel"/>
    <w:tmpl w:val="5958097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03"/>
        </w:tabs>
        <w:ind w:left="703" w:hanging="360"/>
      </w:pPr>
      <w:rPr>
        <w:rFonts w:ascii="Courier New" w:hAnsi="Courier New" w:hint="default"/>
      </w:rPr>
    </w:lvl>
    <w:lvl w:ilvl="2" w:tplc="04090005">
      <w:start w:val="1"/>
      <w:numFmt w:val="bullet"/>
      <w:lvlText w:val=""/>
      <w:lvlJc w:val="left"/>
      <w:pPr>
        <w:tabs>
          <w:tab w:val="num" w:pos="1423"/>
        </w:tabs>
        <w:ind w:left="1423" w:hanging="360"/>
      </w:pPr>
      <w:rPr>
        <w:rFonts w:ascii="Wingdings" w:hAnsi="Wingdings" w:hint="default"/>
      </w:rPr>
    </w:lvl>
    <w:lvl w:ilvl="3" w:tplc="0409000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4">
    <w:nsid w:val="13432D4F"/>
    <w:multiLevelType w:val="hybridMultilevel"/>
    <w:tmpl w:val="E64EBDE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74B4506"/>
    <w:multiLevelType w:val="hybridMultilevel"/>
    <w:tmpl w:val="61240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CF0440"/>
    <w:multiLevelType w:val="hybridMultilevel"/>
    <w:tmpl w:val="98322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C1313B"/>
    <w:multiLevelType w:val="hybridMultilevel"/>
    <w:tmpl w:val="A42CA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C727D3"/>
    <w:multiLevelType w:val="hybridMultilevel"/>
    <w:tmpl w:val="038C950C"/>
    <w:lvl w:ilvl="0" w:tplc="561A97F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9962E1"/>
    <w:multiLevelType w:val="hybridMultilevel"/>
    <w:tmpl w:val="564E5792"/>
    <w:lvl w:ilvl="0" w:tplc="B54CCAE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E15B60"/>
    <w:multiLevelType w:val="multilevel"/>
    <w:tmpl w:val="3E7472D6"/>
    <w:lvl w:ilvl="0">
      <w:start w:val="1"/>
      <w:numFmt w:val="bullet"/>
      <w:lvlText w:val=""/>
      <w:lvlJc w:val="left"/>
      <w:pPr>
        <w:tabs>
          <w:tab w:val="num" w:pos="360"/>
        </w:tabs>
        <w:ind w:left="340" w:hanging="340"/>
      </w:pPr>
      <w:rPr>
        <w:rFonts w:ascii="Symbol" w:hAnsi="Symbol" w:hint="default"/>
      </w:rPr>
    </w:lvl>
    <w:lvl w:ilvl="1">
      <w:start w:val="1"/>
      <w:numFmt w:val="bullet"/>
      <w:lvlText w:val=""/>
      <w:lvlJc w:val="left"/>
      <w:pPr>
        <w:tabs>
          <w:tab w:val="num" w:pos="703"/>
        </w:tabs>
        <w:ind w:left="703" w:hanging="360"/>
      </w:pPr>
      <w:rPr>
        <w:rFonts w:ascii="Symbol" w:hAnsi="Symbol" w:hint="default"/>
      </w:rPr>
    </w:lvl>
    <w:lvl w:ilvl="2">
      <w:start w:val="1"/>
      <w:numFmt w:val="bullet"/>
      <w:lvlText w:val=""/>
      <w:lvlJc w:val="left"/>
      <w:pPr>
        <w:tabs>
          <w:tab w:val="num" w:pos="1423"/>
        </w:tabs>
        <w:ind w:left="1423" w:hanging="360"/>
      </w:pPr>
      <w:rPr>
        <w:rFonts w:ascii="Wingdings" w:hAnsi="Wingdings" w:hint="default"/>
      </w:rPr>
    </w:lvl>
    <w:lvl w:ilvl="3">
      <w:start w:val="1"/>
      <w:numFmt w:val="bullet"/>
      <w:lvlText w:val=""/>
      <w:lvlJc w:val="left"/>
      <w:pPr>
        <w:tabs>
          <w:tab w:val="num" w:pos="2143"/>
        </w:tabs>
        <w:ind w:left="2143" w:hanging="360"/>
      </w:pPr>
      <w:rPr>
        <w:rFonts w:ascii="Symbol" w:hAnsi="Symbol" w:hint="default"/>
      </w:rPr>
    </w:lvl>
    <w:lvl w:ilvl="4">
      <w:start w:val="1"/>
      <w:numFmt w:val="bullet"/>
      <w:lvlText w:val="o"/>
      <w:lvlJc w:val="left"/>
      <w:pPr>
        <w:tabs>
          <w:tab w:val="num" w:pos="2863"/>
        </w:tabs>
        <w:ind w:left="2863" w:hanging="360"/>
      </w:pPr>
      <w:rPr>
        <w:rFonts w:ascii="Courier New" w:hAnsi="Courier New" w:hint="default"/>
      </w:rPr>
    </w:lvl>
    <w:lvl w:ilvl="5">
      <w:start w:val="1"/>
      <w:numFmt w:val="bullet"/>
      <w:lvlText w:val=""/>
      <w:lvlJc w:val="left"/>
      <w:pPr>
        <w:tabs>
          <w:tab w:val="num" w:pos="3583"/>
        </w:tabs>
        <w:ind w:left="3583" w:hanging="360"/>
      </w:pPr>
      <w:rPr>
        <w:rFonts w:ascii="Wingdings" w:hAnsi="Wingdings" w:hint="default"/>
      </w:rPr>
    </w:lvl>
    <w:lvl w:ilvl="6">
      <w:start w:val="1"/>
      <w:numFmt w:val="bullet"/>
      <w:lvlText w:val=""/>
      <w:lvlJc w:val="left"/>
      <w:pPr>
        <w:tabs>
          <w:tab w:val="num" w:pos="4303"/>
        </w:tabs>
        <w:ind w:left="4303" w:hanging="360"/>
      </w:pPr>
      <w:rPr>
        <w:rFonts w:ascii="Symbol" w:hAnsi="Symbol" w:hint="default"/>
      </w:rPr>
    </w:lvl>
    <w:lvl w:ilvl="7">
      <w:start w:val="1"/>
      <w:numFmt w:val="bullet"/>
      <w:lvlText w:val="o"/>
      <w:lvlJc w:val="left"/>
      <w:pPr>
        <w:tabs>
          <w:tab w:val="num" w:pos="5023"/>
        </w:tabs>
        <w:ind w:left="5023" w:hanging="360"/>
      </w:pPr>
      <w:rPr>
        <w:rFonts w:ascii="Courier New" w:hAnsi="Courier New" w:hint="default"/>
      </w:rPr>
    </w:lvl>
    <w:lvl w:ilvl="8">
      <w:start w:val="1"/>
      <w:numFmt w:val="bullet"/>
      <w:lvlText w:val=""/>
      <w:lvlJc w:val="left"/>
      <w:pPr>
        <w:tabs>
          <w:tab w:val="num" w:pos="5743"/>
        </w:tabs>
        <w:ind w:left="5743" w:hanging="360"/>
      </w:pPr>
      <w:rPr>
        <w:rFonts w:ascii="Wingdings" w:hAnsi="Wingdings" w:hint="default"/>
      </w:rPr>
    </w:lvl>
  </w:abstractNum>
  <w:abstractNum w:abstractNumId="11">
    <w:nsid w:val="21212C28"/>
    <w:multiLevelType w:val="hybridMultilevel"/>
    <w:tmpl w:val="85302B32"/>
    <w:lvl w:ilvl="0" w:tplc="2B189A1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703"/>
        </w:tabs>
        <w:ind w:left="703" w:hanging="360"/>
      </w:pPr>
      <w:rPr>
        <w:rFonts w:ascii="Courier New" w:hAnsi="Courier New" w:cs="Courier New" w:hint="default"/>
      </w:rPr>
    </w:lvl>
    <w:lvl w:ilvl="2" w:tplc="04090005">
      <w:start w:val="1"/>
      <w:numFmt w:val="bullet"/>
      <w:lvlText w:val=""/>
      <w:lvlJc w:val="left"/>
      <w:pPr>
        <w:tabs>
          <w:tab w:val="num" w:pos="1423"/>
        </w:tabs>
        <w:ind w:left="1423" w:hanging="360"/>
      </w:pPr>
      <w:rPr>
        <w:rFonts w:ascii="Wingdings" w:hAnsi="Wingdings" w:hint="default"/>
      </w:rPr>
    </w:lvl>
    <w:lvl w:ilvl="3" w:tplc="0409000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12">
    <w:nsid w:val="24340DFE"/>
    <w:multiLevelType w:val="hybridMultilevel"/>
    <w:tmpl w:val="F126FE6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29597358"/>
    <w:multiLevelType w:val="hybridMultilevel"/>
    <w:tmpl w:val="A8D690C2"/>
    <w:lvl w:ilvl="0" w:tplc="2B189A1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703"/>
        </w:tabs>
        <w:ind w:left="703" w:hanging="360"/>
      </w:pPr>
      <w:rPr>
        <w:rFonts w:ascii="Courier New" w:hAnsi="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14">
    <w:nsid w:val="34B07821"/>
    <w:multiLevelType w:val="hybridMultilevel"/>
    <w:tmpl w:val="B56228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DE060C"/>
    <w:multiLevelType w:val="hybridMultilevel"/>
    <w:tmpl w:val="7E38C55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3D1D2FED"/>
    <w:multiLevelType w:val="hybridMultilevel"/>
    <w:tmpl w:val="9B7ED7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D7161CD"/>
    <w:multiLevelType w:val="hybridMultilevel"/>
    <w:tmpl w:val="6FACA1AC"/>
    <w:lvl w:ilvl="0" w:tplc="2B189A1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703"/>
        </w:tabs>
        <w:ind w:left="703" w:hanging="360"/>
      </w:pPr>
      <w:rPr>
        <w:rFonts w:ascii="Courier New" w:hAnsi="Courier New" w:cs="Courier New" w:hint="default"/>
      </w:rPr>
    </w:lvl>
    <w:lvl w:ilvl="2" w:tplc="04090005">
      <w:start w:val="1"/>
      <w:numFmt w:val="bullet"/>
      <w:lvlText w:val=""/>
      <w:lvlJc w:val="left"/>
      <w:pPr>
        <w:tabs>
          <w:tab w:val="num" w:pos="1423"/>
        </w:tabs>
        <w:ind w:left="1423" w:hanging="360"/>
      </w:pPr>
      <w:rPr>
        <w:rFonts w:ascii="Wingdings" w:hAnsi="Wingdings" w:hint="default"/>
      </w:rPr>
    </w:lvl>
    <w:lvl w:ilvl="3" w:tplc="0409000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18">
    <w:nsid w:val="3E5C088F"/>
    <w:multiLevelType w:val="multilevel"/>
    <w:tmpl w:val="6016A834"/>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703"/>
        </w:tabs>
        <w:ind w:left="703" w:hanging="360"/>
      </w:pPr>
      <w:rPr>
        <w:rFonts w:ascii="Courier New" w:hAnsi="Courier New" w:hint="default"/>
      </w:rPr>
    </w:lvl>
    <w:lvl w:ilvl="2">
      <w:start w:val="1"/>
      <w:numFmt w:val="bullet"/>
      <w:lvlText w:val=""/>
      <w:lvlJc w:val="left"/>
      <w:pPr>
        <w:tabs>
          <w:tab w:val="num" w:pos="1423"/>
        </w:tabs>
        <w:ind w:left="1423" w:hanging="360"/>
      </w:pPr>
      <w:rPr>
        <w:rFonts w:ascii="Wingdings" w:hAnsi="Wingdings" w:hint="default"/>
      </w:rPr>
    </w:lvl>
    <w:lvl w:ilvl="3">
      <w:start w:val="1"/>
      <w:numFmt w:val="bullet"/>
      <w:lvlText w:val=""/>
      <w:lvlJc w:val="left"/>
      <w:pPr>
        <w:tabs>
          <w:tab w:val="num" w:pos="2143"/>
        </w:tabs>
        <w:ind w:left="2143" w:hanging="360"/>
      </w:pPr>
      <w:rPr>
        <w:rFonts w:ascii="Symbol" w:hAnsi="Symbol" w:hint="default"/>
      </w:rPr>
    </w:lvl>
    <w:lvl w:ilvl="4">
      <w:start w:val="1"/>
      <w:numFmt w:val="bullet"/>
      <w:lvlText w:val="o"/>
      <w:lvlJc w:val="left"/>
      <w:pPr>
        <w:tabs>
          <w:tab w:val="num" w:pos="2863"/>
        </w:tabs>
        <w:ind w:left="2863" w:hanging="360"/>
      </w:pPr>
      <w:rPr>
        <w:rFonts w:ascii="Courier New" w:hAnsi="Courier New" w:hint="default"/>
      </w:rPr>
    </w:lvl>
    <w:lvl w:ilvl="5">
      <w:start w:val="1"/>
      <w:numFmt w:val="bullet"/>
      <w:lvlText w:val=""/>
      <w:lvlJc w:val="left"/>
      <w:pPr>
        <w:tabs>
          <w:tab w:val="num" w:pos="3583"/>
        </w:tabs>
        <w:ind w:left="3583" w:hanging="360"/>
      </w:pPr>
      <w:rPr>
        <w:rFonts w:ascii="Wingdings" w:hAnsi="Wingdings" w:hint="default"/>
      </w:rPr>
    </w:lvl>
    <w:lvl w:ilvl="6">
      <w:start w:val="1"/>
      <w:numFmt w:val="bullet"/>
      <w:lvlText w:val=""/>
      <w:lvlJc w:val="left"/>
      <w:pPr>
        <w:tabs>
          <w:tab w:val="num" w:pos="4303"/>
        </w:tabs>
        <w:ind w:left="4303" w:hanging="360"/>
      </w:pPr>
      <w:rPr>
        <w:rFonts w:ascii="Symbol" w:hAnsi="Symbol" w:hint="default"/>
      </w:rPr>
    </w:lvl>
    <w:lvl w:ilvl="7">
      <w:start w:val="1"/>
      <w:numFmt w:val="bullet"/>
      <w:lvlText w:val="o"/>
      <w:lvlJc w:val="left"/>
      <w:pPr>
        <w:tabs>
          <w:tab w:val="num" w:pos="5023"/>
        </w:tabs>
        <w:ind w:left="5023" w:hanging="360"/>
      </w:pPr>
      <w:rPr>
        <w:rFonts w:ascii="Courier New" w:hAnsi="Courier New" w:hint="default"/>
      </w:rPr>
    </w:lvl>
    <w:lvl w:ilvl="8">
      <w:start w:val="1"/>
      <w:numFmt w:val="bullet"/>
      <w:lvlText w:val=""/>
      <w:lvlJc w:val="left"/>
      <w:pPr>
        <w:tabs>
          <w:tab w:val="num" w:pos="5743"/>
        </w:tabs>
        <w:ind w:left="5743" w:hanging="360"/>
      </w:pPr>
      <w:rPr>
        <w:rFonts w:ascii="Wingdings" w:hAnsi="Wingdings" w:hint="default"/>
      </w:rPr>
    </w:lvl>
  </w:abstractNum>
  <w:abstractNum w:abstractNumId="19">
    <w:nsid w:val="40831937"/>
    <w:multiLevelType w:val="hybridMultilevel"/>
    <w:tmpl w:val="EEF02C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0B10864"/>
    <w:multiLevelType w:val="multilevel"/>
    <w:tmpl w:val="6016A834"/>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703"/>
        </w:tabs>
        <w:ind w:left="703" w:hanging="360"/>
      </w:pPr>
      <w:rPr>
        <w:rFonts w:ascii="Courier New" w:hAnsi="Courier New" w:hint="default"/>
      </w:rPr>
    </w:lvl>
    <w:lvl w:ilvl="2">
      <w:start w:val="1"/>
      <w:numFmt w:val="bullet"/>
      <w:lvlText w:val=""/>
      <w:lvlJc w:val="left"/>
      <w:pPr>
        <w:tabs>
          <w:tab w:val="num" w:pos="1423"/>
        </w:tabs>
        <w:ind w:left="1423" w:hanging="360"/>
      </w:pPr>
      <w:rPr>
        <w:rFonts w:ascii="Wingdings" w:hAnsi="Wingdings" w:hint="default"/>
      </w:rPr>
    </w:lvl>
    <w:lvl w:ilvl="3">
      <w:start w:val="1"/>
      <w:numFmt w:val="bullet"/>
      <w:lvlText w:val=""/>
      <w:lvlJc w:val="left"/>
      <w:pPr>
        <w:tabs>
          <w:tab w:val="num" w:pos="2143"/>
        </w:tabs>
        <w:ind w:left="2143" w:hanging="360"/>
      </w:pPr>
      <w:rPr>
        <w:rFonts w:ascii="Symbol" w:hAnsi="Symbol" w:hint="default"/>
      </w:rPr>
    </w:lvl>
    <w:lvl w:ilvl="4">
      <w:start w:val="1"/>
      <w:numFmt w:val="bullet"/>
      <w:lvlText w:val="o"/>
      <w:lvlJc w:val="left"/>
      <w:pPr>
        <w:tabs>
          <w:tab w:val="num" w:pos="2863"/>
        </w:tabs>
        <w:ind w:left="2863" w:hanging="360"/>
      </w:pPr>
      <w:rPr>
        <w:rFonts w:ascii="Courier New" w:hAnsi="Courier New" w:hint="default"/>
      </w:rPr>
    </w:lvl>
    <w:lvl w:ilvl="5">
      <w:start w:val="1"/>
      <w:numFmt w:val="bullet"/>
      <w:lvlText w:val=""/>
      <w:lvlJc w:val="left"/>
      <w:pPr>
        <w:tabs>
          <w:tab w:val="num" w:pos="3583"/>
        </w:tabs>
        <w:ind w:left="3583" w:hanging="360"/>
      </w:pPr>
      <w:rPr>
        <w:rFonts w:ascii="Wingdings" w:hAnsi="Wingdings" w:hint="default"/>
      </w:rPr>
    </w:lvl>
    <w:lvl w:ilvl="6">
      <w:start w:val="1"/>
      <w:numFmt w:val="bullet"/>
      <w:lvlText w:val=""/>
      <w:lvlJc w:val="left"/>
      <w:pPr>
        <w:tabs>
          <w:tab w:val="num" w:pos="4303"/>
        </w:tabs>
        <w:ind w:left="4303" w:hanging="360"/>
      </w:pPr>
      <w:rPr>
        <w:rFonts w:ascii="Symbol" w:hAnsi="Symbol" w:hint="default"/>
      </w:rPr>
    </w:lvl>
    <w:lvl w:ilvl="7">
      <w:start w:val="1"/>
      <w:numFmt w:val="bullet"/>
      <w:lvlText w:val="o"/>
      <w:lvlJc w:val="left"/>
      <w:pPr>
        <w:tabs>
          <w:tab w:val="num" w:pos="5023"/>
        </w:tabs>
        <w:ind w:left="5023" w:hanging="360"/>
      </w:pPr>
      <w:rPr>
        <w:rFonts w:ascii="Courier New" w:hAnsi="Courier New" w:hint="default"/>
      </w:rPr>
    </w:lvl>
    <w:lvl w:ilvl="8">
      <w:start w:val="1"/>
      <w:numFmt w:val="bullet"/>
      <w:lvlText w:val=""/>
      <w:lvlJc w:val="left"/>
      <w:pPr>
        <w:tabs>
          <w:tab w:val="num" w:pos="5743"/>
        </w:tabs>
        <w:ind w:left="5743" w:hanging="360"/>
      </w:pPr>
      <w:rPr>
        <w:rFonts w:ascii="Wingdings" w:hAnsi="Wingdings" w:hint="default"/>
      </w:rPr>
    </w:lvl>
  </w:abstractNum>
  <w:abstractNum w:abstractNumId="21">
    <w:nsid w:val="42600E94"/>
    <w:multiLevelType w:val="hybridMultilevel"/>
    <w:tmpl w:val="EFB45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C252C3"/>
    <w:multiLevelType w:val="multilevel"/>
    <w:tmpl w:val="33D6F740"/>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nsid w:val="449E1A05"/>
    <w:multiLevelType w:val="multilevel"/>
    <w:tmpl w:val="5958097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03"/>
        </w:tabs>
        <w:ind w:left="703" w:hanging="360"/>
      </w:pPr>
      <w:rPr>
        <w:rFonts w:ascii="Courier New" w:hAnsi="Courier New" w:hint="default"/>
      </w:rPr>
    </w:lvl>
    <w:lvl w:ilvl="2">
      <w:start w:val="1"/>
      <w:numFmt w:val="bullet"/>
      <w:lvlText w:val=""/>
      <w:lvlJc w:val="left"/>
      <w:pPr>
        <w:tabs>
          <w:tab w:val="num" w:pos="1423"/>
        </w:tabs>
        <w:ind w:left="1423" w:hanging="360"/>
      </w:pPr>
      <w:rPr>
        <w:rFonts w:ascii="Wingdings" w:hAnsi="Wingdings" w:hint="default"/>
      </w:rPr>
    </w:lvl>
    <w:lvl w:ilvl="3">
      <w:start w:val="1"/>
      <w:numFmt w:val="bullet"/>
      <w:lvlText w:val=""/>
      <w:lvlJc w:val="left"/>
      <w:pPr>
        <w:tabs>
          <w:tab w:val="num" w:pos="2143"/>
        </w:tabs>
        <w:ind w:left="2143" w:hanging="360"/>
      </w:pPr>
      <w:rPr>
        <w:rFonts w:ascii="Symbol" w:hAnsi="Symbol" w:hint="default"/>
      </w:rPr>
    </w:lvl>
    <w:lvl w:ilvl="4">
      <w:start w:val="1"/>
      <w:numFmt w:val="bullet"/>
      <w:lvlText w:val="o"/>
      <w:lvlJc w:val="left"/>
      <w:pPr>
        <w:tabs>
          <w:tab w:val="num" w:pos="2863"/>
        </w:tabs>
        <w:ind w:left="2863" w:hanging="360"/>
      </w:pPr>
      <w:rPr>
        <w:rFonts w:ascii="Courier New" w:hAnsi="Courier New" w:hint="default"/>
      </w:rPr>
    </w:lvl>
    <w:lvl w:ilvl="5">
      <w:start w:val="1"/>
      <w:numFmt w:val="bullet"/>
      <w:lvlText w:val=""/>
      <w:lvlJc w:val="left"/>
      <w:pPr>
        <w:tabs>
          <w:tab w:val="num" w:pos="3583"/>
        </w:tabs>
        <w:ind w:left="3583" w:hanging="360"/>
      </w:pPr>
      <w:rPr>
        <w:rFonts w:ascii="Wingdings" w:hAnsi="Wingdings" w:hint="default"/>
      </w:rPr>
    </w:lvl>
    <w:lvl w:ilvl="6">
      <w:start w:val="1"/>
      <w:numFmt w:val="bullet"/>
      <w:lvlText w:val=""/>
      <w:lvlJc w:val="left"/>
      <w:pPr>
        <w:tabs>
          <w:tab w:val="num" w:pos="4303"/>
        </w:tabs>
        <w:ind w:left="4303" w:hanging="360"/>
      </w:pPr>
      <w:rPr>
        <w:rFonts w:ascii="Symbol" w:hAnsi="Symbol" w:hint="default"/>
      </w:rPr>
    </w:lvl>
    <w:lvl w:ilvl="7">
      <w:start w:val="1"/>
      <w:numFmt w:val="bullet"/>
      <w:lvlText w:val="o"/>
      <w:lvlJc w:val="left"/>
      <w:pPr>
        <w:tabs>
          <w:tab w:val="num" w:pos="5023"/>
        </w:tabs>
        <w:ind w:left="5023" w:hanging="360"/>
      </w:pPr>
      <w:rPr>
        <w:rFonts w:ascii="Courier New" w:hAnsi="Courier New" w:hint="default"/>
      </w:rPr>
    </w:lvl>
    <w:lvl w:ilvl="8">
      <w:start w:val="1"/>
      <w:numFmt w:val="bullet"/>
      <w:lvlText w:val=""/>
      <w:lvlJc w:val="left"/>
      <w:pPr>
        <w:tabs>
          <w:tab w:val="num" w:pos="5743"/>
        </w:tabs>
        <w:ind w:left="5743" w:hanging="360"/>
      </w:pPr>
      <w:rPr>
        <w:rFonts w:ascii="Wingdings" w:hAnsi="Wingdings" w:hint="default"/>
      </w:rPr>
    </w:lvl>
  </w:abstractNum>
  <w:abstractNum w:abstractNumId="24">
    <w:nsid w:val="46085D4B"/>
    <w:multiLevelType w:val="multilevel"/>
    <w:tmpl w:val="8A485972"/>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6480C4C"/>
    <w:multiLevelType w:val="hybridMultilevel"/>
    <w:tmpl w:val="BD7A7E52"/>
    <w:lvl w:ilvl="0" w:tplc="2B189A1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703"/>
        </w:tabs>
        <w:ind w:left="703" w:hanging="360"/>
      </w:pPr>
      <w:rPr>
        <w:rFonts w:ascii="Courier New" w:hAnsi="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26">
    <w:nsid w:val="48122358"/>
    <w:multiLevelType w:val="hybridMultilevel"/>
    <w:tmpl w:val="5ECC4398"/>
    <w:lvl w:ilvl="0" w:tplc="2B189A1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703"/>
        </w:tabs>
        <w:ind w:left="703" w:hanging="360"/>
      </w:pPr>
      <w:rPr>
        <w:rFonts w:ascii="Courier New" w:hAnsi="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27">
    <w:nsid w:val="4DED3981"/>
    <w:multiLevelType w:val="hybridMultilevel"/>
    <w:tmpl w:val="6016A834"/>
    <w:lvl w:ilvl="0" w:tplc="2B189A1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703"/>
        </w:tabs>
        <w:ind w:left="703" w:hanging="360"/>
      </w:pPr>
      <w:rPr>
        <w:rFonts w:ascii="Courier New" w:hAnsi="Courier New" w:hint="default"/>
      </w:rPr>
    </w:lvl>
    <w:lvl w:ilvl="2" w:tplc="04090005">
      <w:start w:val="1"/>
      <w:numFmt w:val="bullet"/>
      <w:lvlText w:val=""/>
      <w:lvlJc w:val="left"/>
      <w:pPr>
        <w:tabs>
          <w:tab w:val="num" w:pos="1423"/>
        </w:tabs>
        <w:ind w:left="1423" w:hanging="360"/>
      </w:pPr>
      <w:rPr>
        <w:rFonts w:ascii="Wingdings" w:hAnsi="Wingdings" w:hint="default"/>
      </w:rPr>
    </w:lvl>
    <w:lvl w:ilvl="3" w:tplc="0409000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28">
    <w:nsid w:val="4F2176B4"/>
    <w:multiLevelType w:val="hybridMultilevel"/>
    <w:tmpl w:val="48986B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FD14C8B"/>
    <w:multiLevelType w:val="hybridMultilevel"/>
    <w:tmpl w:val="679AFBB6"/>
    <w:lvl w:ilvl="0" w:tplc="2B189A1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703"/>
        </w:tabs>
        <w:ind w:left="703" w:hanging="360"/>
      </w:pPr>
      <w:rPr>
        <w:rFonts w:ascii="Courier New" w:hAnsi="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30">
    <w:nsid w:val="509F1F24"/>
    <w:multiLevelType w:val="hybridMultilevel"/>
    <w:tmpl w:val="757A3B42"/>
    <w:lvl w:ilvl="0" w:tplc="2B189A14">
      <w:start w:val="1"/>
      <w:numFmt w:val="bullet"/>
      <w:lvlText w:val=""/>
      <w:lvlJc w:val="left"/>
      <w:pPr>
        <w:tabs>
          <w:tab w:val="num" w:pos="360"/>
        </w:tabs>
        <w:ind w:left="340" w:hanging="340"/>
      </w:pPr>
      <w:rPr>
        <w:rFonts w:ascii="Symbol" w:hAnsi="Symbol" w:hint="default"/>
      </w:rPr>
    </w:lvl>
    <w:lvl w:ilvl="1" w:tplc="04090001">
      <w:start w:val="1"/>
      <w:numFmt w:val="bullet"/>
      <w:lvlText w:val=""/>
      <w:lvlJc w:val="left"/>
      <w:pPr>
        <w:tabs>
          <w:tab w:val="num" w:pos="703"/>
        </w:tabs>
        <w:ind w:left="703" w:hanging="360"/>
      </w:pPr>
      <w:rPr>
        <w:rFonts w:ascii="Symbol" w:hAnsi="Symbol" w:hint="default"/>
      </w:rPr>
    </w:lvl>
    <w:lvl w:ilvl="2" w:tplc="04090005">
      <w:start w:val="1"/>
      <w:numFmt w:val="bullet"/>
      <w:lvlText w:val=""/>
      <w:lvlJc w:val="left"/>
      <w:pPr>
        <w:tabs>
          <w:tab w:val="num" w:pos="1423"/>
        </w:tabs>
        <w:ind w:left="1423" w:hanging="360"/>
      </w:pPr>
      <w:rPr>
        <w:rFonts w:ascii="Wingdings" w:hAnsi="Wingdings" w:hint="default"/>
      </w:rPr>
    </w:lvl>
    <w:lvl w:ilvl="3" w:tplc="0409000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31">
    <w:nsid w:val="51166EA6"/>
    <w:multiLevelType w:val="hybridMultilevel"/>
    <w:tmpl w:val="5C9E8860"/>
    <w:lvl w:ilvl="0" w:tplc="107A9DF6">
      <w:start w:val="1"/>
      <w:numFmt w:val="bullet"/>
      <w:lvlText w:val=""/>
      <w:lvlJc w:val="left"/>
      <w:pPr>
        <w:tabs>
          <w:tab w:val="num" w:pos="36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FF5AF4"/>
    <w:multiLevelType w:val="hybridMultilevel"/>
    <w:tmpl w:val="1E9A8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9B4FE4"/>
    <w:multiLevelType w:val="hybridMultilevel"/>
    <w:tmpl w:val="62D28FA0"/>
    <w:lvl w:ilvl="0" w:tplc="2B189A1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703"/>
        </w:tabs>
        <w:ind w:left="703" w:hanging="360"/>
      </w:pPr>
      <w:rPr>
        <w:rFonts w:ascii="Courier New" w:hAnsi="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34">
    <w:nsid w:val="5AA11B8A"/>
    <w:multiLevelType w:val="multilevel"/>
    <w:tmpl w:val="757A3B42"/>
    <w:lvl w:ilvl="0">
      <w:start w:val="1"/>
      <w:numFmt w:val="bullet"/>
      <w:lvlText w:val=""/>
      <w:lvlJc w:val="left"/>
      <w:pPr>
        <w:tabs>
          <w:tab w:val="num" w:pos="360"/>
        </w:tabs>
        <w:ind w:left="340" w:hanging="340"/>
      </w:pPr>
      <w:rPr>
        <w:rFonts w:ascii="Symbol" w:hAnsi="Symbol" w:hint="default"/>
      </w:rPr>
    </w:lvl>
    <w:lvl w:ilvl="1">
      <w:start w:val="1"/>
      <w:numFmt w:val="bullet"/>
      <w:lvlText w:val=""/>
      <w:lvlJc w:val="left"/>
      <w:pPr>
        <w:tabs>
          <w:tab w:val="num" w:pos="703"/>
        </w:tabs>
        <w:ind w:left="703" w:hanging="360"/>
      </w:pPr>
      <w:rPr>
        <w:rFonts w:ascii="Symbol" w:hAnsi="Symbol" w:hint="default"/>
      </w:rPr>
    </w:lvl>
    <w:lvl w:ilvl="2">
      <w:start w:val="1"/>
      <w:numFmt w:val="bullet"/>
      <w:lvlText w:val=""/>
      <w:lvlJc w:val="left"/>
      <w:pPr>
        <w:tabs>
          <w:tab w:val="num" w:pos="1423"/>
        </w:tabs>
        <w:ind w:left="1423" w:hanging="360"/>
      </w:pPr>
      <w:rPr>
        <w:rFonts w:ascii="Wingdings" w:hAnsi="Wingdings" w:hint="default"/>
      </w:rPr>
    </w:lvl>
    <w:lvl w:ilvl="3">
      <w:start w:val="1"/>
      <w:numFmt w:val="bullet"/>
      <w:lvlText w:val=""/>
      <w:lvlJc w:val="left"/>
      <w:pPr>
        <w:tabs>
          <w:tab w:val="num" w:pos="2143"/>
        </w:tabs>
        <w:ind w:left="2143" w:hanging="360"/>
      </w:pPr>
      <w:rPr>
        <w:rFonts w:ascii="Symbol" w:hAnsi="Symbol" w:hint="default"/>
      </w:rPr>
    </w:lvl>
    <w:lvl w:ilvl="4">
      <w:start w:val="1"/>
      <w:numFmt w:val="bullet"/>
      <w:lvlText w:val="o"/>
      <w:lvlJc w:val="left"/>
      <w:pPr>
        <w:tabs>
          <w:tab w:val="num" w:pos="2863"/>
        </w:tabs>
        <w:ind w:left="2863" w:hanging="360"/>
      </w:pPr>
      <w:rPr>
        <w:rFonts w:ascii="Courier New" w:hAnsi="Courier New" w:hint="default"/>
      </w:rPr>
    </w:lvl>
    <w:lvl w:ilvl="5">
      <w:start w:val="1"/>
      <w:numFmt w:val="bullet"/>
      <w:lvlText w:val=""/>
      <w:lvlJc w:val="left"/>
      <w:pPr>
        <w:tabs>
          <w:tab w:val="num" w:pos="3583"/>
        </w:tabs>
        <w:ind w:left="3583" w:hanging="360"/>
      </w:pPr>
      <w:rPr>
        <w:rFonts w:ascii="Wingdings" w:hAnsi="Wingdings" w:hint="default"/>
      </w:rPr>
    </w:lvl>
    <w:lvl w:ilvl="6">
      <w:start w:val="1"/>
      <w:numFmt w:val="bullet"/>
      <w:lvlText w:val=""/>
      <w:lvlJc w:val="left"/>
      <w:pPr>
        <w:tabs>
          <w:tab w:val="num" w:pos="4303"/>
        </w:tabs>
        <w:ind w:left="4303" w:hanging="360"/>
      </w:pPr>
      <w:rPr>
        <w:rFonts w:ascii="Symbol" w:hAnsi="Symbol" w:hint="default"/>
      </w:rPr>
    </w:lvl>
    <w:lvl w:ilvl="7">
      <w:start w:val="1"/>
      <w:numFmt w:val="bullet"/>
      <w:lvlText w:val="o"/>
      <w:lvlJc w:val="left"/>
      <w:pPr>
        <w:tabs>
          <w:tab w:val="num" w:pos="5023"/>
        </w:tabs>
        <w:ind w:left="5023" w:hanging="360"/>
      </w:pPr>
      <w:rPr>
        <w:rFonts w:ascii="Courier New" w:hAnsi="Courier New" w:hint="default"/>
      </w:rPr>
    </w:lvl>
    <w:lvl w:ilvl="8">
      <w:start w:val="1"/>
      <w:numFmt w:val="bullet"/>
      <w:lvlText w:val=""/>
      <w:lvlJc w:val="left"/>
      <w:pPr>
        <w:tabs>
          <w:tab w:val="num" w:pos="5743"/>
        </w:tabs>
        <w:ind w:left="5743" w:hanging="360"/>
      </w:pPr>
      <w:rPr>
        <w:rFonts w:ascii="Wingdings" w:hAnsi="Wingdings" w:hint="default"/>
      </w:rPr>
    </w:lvl>
  </w:abstractNum>
  <w:abstractNum w:abstractNumId="35">
    <w:nsid w:val="5C3C3540"/>
    <w:multiLevelType w:val="hybridMultilevel"/>
    <w:tmpl w:val="16227B4C"/>
    <w:lvl w:ilvl="0" w:tplc="561A97F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03"/>
        </w:tabs>
        <w:ind w:left="703" w:hanging="360"/>
      </w:pPr>
      <w:rPr>
        <w:rFonts w:ascii="Courier New" w:hAnsi="Courier New" w:hint="default"/>
      </w:rPr>
    </w:lvl>
    <w:lvl w:ilvl="2" w:tplc="04090005">
      <w:start w:val="1"/>
      <w:numFmt w:val="bullet"/>
      <w:lvlText w:val=""/>
      <w:lvlJc w:val="left"/>
      <w:pPr>
        <w:tabs>
          <w:tab w:val="num" w:pos="1423"/>
        </w:tabs>
        <w:ind w:left="1423" w:hanging="360"/>
      </w:pPr>
      <w:rPr>
        <w:rFonts w:ascii="Wingdings" w:hAnsi="Wingdings" w:hint="default"/>
      </w:rPr>
    </w:lvl>
    <w:lvl w:ilvl="3" w:tplc="0409000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36">
    <w:nsid w:val="5CFF7C10"/>
    <w:multiLevelType w:val="hybridMultilevel"/>
    <w:tmpl w:val="757A3B42"/>
    <w:lvl w:ilvl="0" w:tplc="2B189A14">
      <w:start w:val="1"/>
      <w:numFmt w:val="bullet"/>
      <w:lvlText w:val=""/>
      <w:lvlJc w:val="left"/>
      <w:pPr>
        <w:tabs>
          <w:tab w:val="num" w:pos="360"/>
        </w:tabs>
        <w:ind w:left="340" w:hanging="340"/>
      </w:pPr>
      <w:rPr>
        <w:rFonts w:ascii="Symbol" w:hAnsi="Symbol" w:hint="default"/>
      </w:rPr>
    </w:lvl>
    <w:lvl w:ilvl="1" w:tplc="2B189A14">
      <w:start w:val="1"/>
      <w:numFmt w:val="bullet"/>
      <w:lvlText w:val=""/>
      <w:lvlJc w:val="left"/>
      <w:pPr>
        <w:tabs>
          <w:tab w:val="num" w:pos="703"/>
        </w:tabs>
        <w:ind w:left="683" w:hanging="340"/>
      </w:pPr>
      <w:rPr>
        <w:rFonts w:ascii="Symbol" w:hAnsi="Symbol" w:hint="default"/>
      </w:rPr>
    </w:lvl>
    <w:lvl w:ilvl="2" w:tplc="04090005">
      <w:start w:val="1"/>
      <w:numFmt w:val="bullet"/>
      <w:lvlText w:val=""/>
      <w:lvlJc w:val="left"/>
      <w:pPr>
        <w:tabs>
          <w:tab w:val="num" w:pos="1423"/>
        </w:tabs>
        <w:ind w:left="1423" w:hanging="360"/>
      </w:pPr>
      <w:rPr>
        <w:rFonts w:ascii="Wingdings" w:hAnsi="Wingdings" w:hint="default"/>
      </w:rPr>
    </w:lvl>
    <w:lvl w:ilvl="3" w:tplc="0409000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37">
    <w:nsid w:val="5D177C26"/>
    <w:multiLevelType w:val="multilevel"/>
    <w:tmpl w:val="038C95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7C83232"/>
    <w:multiLevelType w:val="hybridMultilevel"/>
    <w:tmpl w:val="757A3B42"/>
    <w:lvl w:ilvl="0" w:tplc="2B189A1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703"/>
        </w:tabs>
        <w:ind w:left="703" w:hanging="360"/>
      </w:pPr>
      <w:rPr>
        <w:rFonts w:ascii="Courier New" w:hAnsi="Courier New" w:hint="default"/>
      </w:rPr>
    </w:lvl>
    <w:lvl w:ilvl="2" w:tplc="04090005">
      <w:start w:val="1"/>
      <w:numFmt w:val="bullet"/>
      <w:lvlText w:val=""/>
      <w:lvlJc w:val="left"/>
      <w:pPr>
        <w:tabs>
          <w:tab w:val="num" w:pos="1423"/>
        </w:tabs>
        <w:ind w:left="1423" w:hanging="360"/>
      </w:pPr>
      <w:rPr>
        <w:rFonts w:ascii="Wingdings" w:hAnsi="Wingdings" w:hint="default"/>
      </w:rPr>
    </w:lvl>
    <w:lvl w:ilvl="3" w:tplc="0409000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39">
    <w:nsid w:val="6B0E5877"/>
    <w:multiLevelType w:val="hybridMultilevel"/>
    <w:tmpl w:val="17B267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CAA0C17"/>
    <w:multiLevelType w:val="singleLevel"/>
    <w:tmpl w:val="0409000F"/>
    <w:lvl w:ilvl="0">
      <w:start w:val="1"/>
      <w:numFmt w:val="decimal"/>
      <w:lvlText w:val="%1."/>
      <w:lvlJc w:val="left"/>
      <w:pPr>
        <w:tabs>
          <w:tab w:val="num" w:pos="360"/>
        </w:tabs>
        <w:ind w:left="360" w:hanging="360"/>
      </w:pPr>
    </w:lvl>
  </w:abstractNum>
  <w:abstractNum w:abstractNumId="41">
    <w:nsid w:val="6DFF13DB"/>
    <w:multiLevelType w:val="multilevel"/>
    <w:tmpl w:val="F0520C42"/>
    <w:lvl w:ilvl="0">
      <w:start w:val="1"/>
      <w:numFmt w:val="decimal"/>
      <w:pStyle w:val="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6F057073"/>
    <w:multiLevelType w:val="hybridMultilevel"/>
    <w:tmpl w:val="8A485972"/>
    <w:lvl w:ilvl="0" w:tplc="B54CCAE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B17C87"/>
    <w:multiLevelType w:val="hybridMultilevel"/>
    <w:tmpl w:val="D7AA2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F32FE9"/>
    <w:multiLevelType w:val="hybridMultilevel"/>
    <w:tmpl w:val="693CB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1D45A8"/>
    <w:multiLevelType w:val="hybridMultilevel"/>
    <w:tmpl w:val="1234D2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470928"/>
    <w:multiLevelType w:val="hybridMultilevel"/>
    <w:tmpl w:val="D3842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2"/>
  </w:num>
  <w:num w:numId="4">
    <w:abstractNumId w:val="45"/>
  </w:num>
  <w:num w:numId="5">
    <w:abstractNumId w:val="16"/>
  </w:num>
  <w:num w:numId="6">
    <w:abstractNumId w:val="14"/>
  </w:num>
  <w:num w:numId="7">
    <w:abstractNumId w:val="28"/>
  </w:num>
  <w:num w:numId="8">
    <w:abstractNumId w:val="22"/>
  </w:num>
  <w:num w:numId="9">
    <w:abstractNumId w:val="39"/>
  </w:num>
  <w:num w:numId="10">
    <w:abstractNumId w:val="1"/>
  </w:num>
  <w:num w:numId="11">
    <w:abstractNumId w:val="40"/>
  </w:num>
  <w:num w:numId="12">
    <w:abstractNumId w:val="15"/>
  </w:num>
  <w:num w:numId="13">
    <w:abstractNumId w:val="32"/>
  </w:num>
  <w:num w:numId="14">
    <w:abstractNumId w:val="25"/>
  </w:num>
  <w:num w:numId="15">
    <w:abstractNumId w:val="26"/>
  </w:num>
  <w:num w:numId="16">
    <w:abstractNumId w:val="33"/>
  </w:num>
  <w:num w:numId="17">
    <w:abstractNumId w:val="30"/>
  </w:num>
  <w:num w:numId="18">
    <w:abstractNumId w:val="13"/>
  </w:num>
  <w:num w:numId="19">
    <w:abstractNumId w:val="5"/>
  </w:num>
  <w:num w:numId="20">
    <w:abstractNumId w:val="29"/>
  </w:num>
  <w:num w:numId="21">
    <w:abstractNumId w:val="10"/>
  </w:num>
  <w:num w:numId="22">
    <w:abstractNumId w:val="17"/>
  </w:num>
  <w:num w:numId="23">
    <w:abstractNumId w:val="34"/>
  </w:num>
  <w:num w:numId="24">
    <w:abstractNumId w:val="11"/>
  </w:num>
  <w:num w:numId="25">
    <w:abstractNumId w:val="43"/>
  </w:num>
  <w:num w:numId="26">
    <w:abstractNumId w:val="38"/>
  </w:num>
  <w:num w:numId="27">
    <w:abstractNumId w:val="27"/>
  </w:num>
  <w:num w:numId="28">
    <w:abstractNumId w:val="6"/>
  </w:num>
  <w:num w:numId="29">
    <w:abstractNumId w:val="21"/>
  </w:num>
  <w:num w:numId="30">
    <w:abstractNumId w:val="19"/>
  </w:num>
  <w:num w:numId="31">
    <w:abstractNumId w:val="7"/>
  </w:num>
  <w:num w:numId="32">
    <w:abstractNumId w:val="2"/>
  </w:num>
  <w:num w:numId="33">
    <w:abstractNumId w:val="44"/>
  </w:num>
  <w:num w:numId="34">
    <w:abstractNumId w:val="20"/>
  </w:num>
  <w:num w:numId="35">
    <w:abstractNumId w:val="3"/>
  </w:num>
  <w:num w:numId="36">
    <w:abstractNumId w:val="23"/>
  </w:num>
  <w:num w:numId="37">
    <w:abstractNumId w:val="35"/>
  </w:num>
  <w:num w:numId="38">
    <w:abstractNumId w:val="8"/>
  </w:num>
  <w:num w:numId="39">
    <w:abstractNumId w:val="37"/>
  </w:num>
  <w:num w:numId="40">
    <w:abstractNumId w:val="9"/>
  </w:num>
  <w:num w:numId="41">
    <w:abstractNumId w:val="42"/>
  </w:num>
  <w:num w:numId="42">
    <w:abstractNumId w:val="18"/>
  </w:num>
  <w:num w:numId="43">
    <w:abstractNumId w:val="24"/>
  </w:num>
  <w:num w:numId="44">
    <w:abstractNumId w:val="31"/>
  </w:num>
  <w:num w:numId="45">
    <w:abstractNumId w:val="36"/>
  </w:num>
  <w:num w:numId="46">
    <w:abstractNumId w:val="41"/>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3E"/>
    <w:rsid w:val="000417FB"/>
    <w:rsid w:val="00044E74"/>
    <w:rsid w:val="0005205F"/>
    <w:rsid w:val="000546A6"/>
    <w:rsid w:val="000C3759"/>
    <w:rsid w:val="000E42C4"/>
    <w:rsid w:val="000F0762"/>
    <w:rsid w:val="000F0D2D"/>
    <w:rsid w:val="000F5DE8"/>
    <w:rsid w:val="001734BA"/>
    <w:rsid w:val="001E3332"/>
    <w:rsid w:val="0021461C"/>
    <w:rsid w:val="00224D2D"/>
    <w:rsid w:val="00247712"/>
    <w:rsid w:val="00254F0B"/>
    <w:rsid w:val="00254FFE"/>
    <w:rsid w:val="002D3FA0"/>
    <w:rsid w:val="00316033"/>
    <w:rsid w:val="003206CF"/>
    <w:rsid w:val="00353134"/>
    <w:rsid w:val="003600C0"/>
    <w:rsid w:val="00397F4E"/>
    <w:rsid w:val="003B7899"/>
    <w:rsid w:val="003C2EE5"/>
    <w:rsid w:val="00415FBD"/>
    <w:rsid w:val="00420BA5"/>
    <w:rsid w:val="00420CCB"/>
    <w:rsid w:val="004341D4"/>
    <w:rsid w:val="00447652"/>
    <w:rsid w:val="004720F1"/>
    <w:rsid w:val="00475AE3"/>
    <w:rsid w:val="0049609D"/>
    <w:rsid w:val="004E2FE4"/>
    <w:rsid w:val="005100EE"/>
    <w:rsid w:val="0053390D"/>
    <w:rsid w:val="00572C88"/>
    <w:rsid w:val="005A5891"/>
    <w:rsid w:val="005C0509"/>
    <w:rsid w:val="00635163"/>
    <w:rsid w:val="006904AE"/>
    <w:rsid w:val="00692C90"/>
    <w:rsid w:val="00694E98"/>
    <w:rsid w:val="006C73E9"/>
    <w:rsid w:val="006C7E7D"/>
    <w:rsid w:val="006D6BE4"/>
    <w:rsid w:val="006E2775"/>
    <w:rsid w:val="00717549"/>
    <w:rsid w:val="00723F7F"/>
    <w:rsid w:val="00724AB9"/>
    <w:rsid w:val="0072515E"/>
    <w:rsid w:val="007439A2"/>
    <w:rsid w:val="007D457D"/>
    <w:rsid w:val="007E1277"/>
    <w:rsid w:val="00857E85"/>
    <w:rsid w:val="00877666"/>
    <w:rsid w:val="00877DE7"/>
    <w:rsid w:val="008B7B76"/>
    <w:rsid w:val="008D042F"/>
    <w:rsid w:val="008E431E"/>
    <w:rsid w:val="008E51B9"/>
    <w:rsid w:val="008F25C7"/>
    <w:rsid w:val="00905B84"/>
    <w:rsid w:val="00930A3D"/>
    <w:rsid w:val="00957ECD"/>
    <w:rsid w:val="0096619F"/>
    <w:rsid w:val="00992C4E"/>
    <w:rsid w:val="00A00830"/>
    <w:rsid w:val="00A17158"/>
    <w:rsid w:val="00A72FC4"/>
    <w:rsid w:val="00A83C03"/>
    <w:rsid w:val="00A93551"/>
    <w:rsid w:val="00AA018E"/>
    <w:rsid w:val="00AB5538"/>
    <w:rsid w:val="00AC1245"/>
    <w:rsid w:val="00AD4921"/>
    <w:rsid w:val="00B33612"/>
    <w:rsid w:val="00B60C3E"/>
    <w:rsid w:val="00B649AA"/>
    <w:rsid w:val="00BA18FC"/>
    <w:rsid w:val="00BA5A83"/>
    <w:rsid w:val="00BC2652"/>
    <w:rsid w:val="00C25064"/>
    <w:rsid w:val="00C3291F"/>
    <w:rsid w:val="00C44C23"/>
    <w:rsid w:val="00C61A48"/>
    <w:rsid w:val="00C755E2"/>
    <w:rsid w:val="00CE334A"/>
    <w:rsid w:val="00D2133C"/>
    <w:rsid w:val="00D24ABF"/>
    <w:rsid w:val="00D26767"/>
    <w:rsid w:val="00D50A1C"/>
    <w:rsid w:val="00D57539"/>
    <w:rsid w:val="00D71112"/>
    <w:rsid w:val="00D72044"/>
    <w:rsid w:val="00D76917"/>
    <w:rsid w:val="00D96091"/>
    <w:rsid w:val="00DB70E5"/>
    <w:rsid w:val="00DC5FC1"/>
    <w:rsid w:val="00DE5BA5"/>
    <w:rsid w:val="00E170E8"/>
    <w:rsid w:val="00E27622"/>
    <w:rsid w:val="00E3368F"/>
    <w:rsid w:val="00E556F0"/>
    <w:rsid w:val="00E55BF4"/>
    <w:rsid w:val="00EA1609"/>
    <w:rsid w:val="00EA6588"/>
    <w:rsid w:val="00EC2B4D"/>
    <w:rsid w:val="00ED19C8"/>
    <w:rsid w:val="00EE4CDD"/>
    <w:rsid w:val="00EF006D"/>
    <w:rsid w:val="00F04910"/>
    <w:rsid w:val="00F07DE4"/>
    <w:rsid w:val="00F268E4"/>
    <w:rsid w:val="00F724D2"/>
    <w:rsid w:val="00FA2442"/>
    <w:rsid w:val="00FC0098"/>
    <w:rsid w:val="00FC06DA"/>
    <w:rsid w:val="00FC38B0"/>
    <w:rsid w:val="00FC76C6"/>
    <w:rsid w:val="00FE1BD2"/>
    <w:rsid w:val="00FF4660"/>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25D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A3D"/>
    <w:rPr>
      <w:sz w:val="24"/>
      <w:szCs w:val="24"/>
      <w:lang w:val="en-US" w:eastAsia="en-US"/>
    </w:rPr>
  </w:style>
  <w:style w:type="paragraph" w:styleId="Heading1">
    <w:name w:val="heading 1"/>
    <w:basedOn w:val="Normal"/>
    <w:next w:val="Normal"/>
    <w:qFormat/>
    <w:rsid w:val="00930A3D"/>
    <w:pPr>
      <w:keepNext/>
      <w:outlineLvl w:val="0"/>
    </w:pPr>
    <w:rPr>
      <w:rFonts w:ascii="Arial" w:hAnsi="Arial" w:cs="Arial"/>
      <w:b/>
      <w:bCs/>
    </w:rPr>
  </w:style>
  <w:style w:type="paragraph" w:styleId="Heading2">
    <w:name w:val="heading 2"/>
    <w:basedOn w:val="Normal"/>
    <w:next w:val="Normal"/>
    <w:qFormat/>
    <w:rsid w:val="00930A3D"/>
    <w:pPr>
      <w:keepNext/>
      <w:outlineLvl w:val="1"/>
    </w:pPr>
    <w:rPr>
      <w:b/>
      <w:bCs/>
    </w:rPr>
  </w:style>
  <w:style w:type="paragraph" w:styleId="Heading3">
    <w:name w:val="heading 3"/>
    <w:basedOn w:val="Normal"/>
    <w:next w:val="Normal"/>
    <w:qFormat/>
    <w:rsid w:val="00930A3D"/>
    <w:pPr>
      <w:keepNext/>
      <w:outlineLvl w:val="2"/>
    </w:pPr>
    <w:rPr>
      <w:b/>
      <w:bCs/>
      <w:sz w:val="26"/>
    </w:rPr>
  </w:style>
  <w:style w:type="paragraph" w:styleId="Heading4">
    <w:name w:val="heading 4"/>
    <w:basedOn w:val="Normal"/>
    <w:next w:val="Normal"/>
    <w:qFormat/>
    <w:rsid w:val="00930A3D"/>
    <w:pPr>
      <w:keepNext/>
      <w:outlineLvl w:val="3"/>
    </w:pPr>
    <w:rPr>
      <w:b/>
      <w:bCs/>
      <w:u w:val="single"/>
    </w:rPr>
  </w:style>
  <w:style w:type="paragraph" w:styleId="Heading5">
    <w:name w:val="heading 5"/>
    <w:basedOn w:val="Normal"/>
    <w:next w:val="Normal"/>
    <w:qFormat/>
    <w:rsid w:val="00930A3D"/>
    <w:pPr>
      <w:keepNext/>
      <w:jc w:val="center"/>
      <w:outlineLvl w:val="4"/>
    </w:pPr>
    <w:rPr>
      <w:rFonts w:ascii="Tahoma" w:hAnsi="Tahoma" w:cs="Tahoma"/>
      <w:b/>
      <w:bCs/>
      <w:sz w:val="40"/>
      <w:szCs w:val="20"/>
    </w:rPr>
  </w:style>
  <w:style w:type="paragraph" w:styleId="Heading6">
    <w:name w:val="heading 6"/>
    <w:basedOn w:val="Normal"/>
    <w:next w:val="Normal"/>
    <w:qFormat/>
    <w:rsid w:val="00930A3D"/>
    <w:pPr>
      <w:keepNext/>
      <w:outlineLvl w:val="5"/>
    </w:pPr>
    <w:rPr>
      <w:b/>
      <w:bCs/>
      <w:sz w:val="18"/>
    </w:rPr>
  </w:style>
  <w:style w:type="paragraph" w:styleId="Heading7">
    <w:name w:val="heading 7"/>
    <w:basedOn w:val="Normal"/>
    <w:next w:val="Normal"/>
    <w:qFormat/>
    <w:rsid w:val="00930A3D"/>
    <w:pPr>
      <w:keepNext/>
      <w:framePr w:hSpace="180" w:wrap="around" w:vAnchor="text" w:hAnchor="margin" w:y="190"/>
      <w:jc w:val="center"/>
      <w:outlineLvl w:val="6"/>
    </w:pPr>
    <w:rPr>
      <w:rFonts w:ascii="Comic Sans MS" w:hAnsi="Comic Sans MS"/>
      <w:b/>
      <w:bCs/>
      <w:sz w:val="20"/>
    </w:rPr>
  </w:style>
  <w:style w:type="paragraph" w:styleId="Heading8">
    <w:name w:val="heading 8"/>
    <w:basedOn w:val="Normal"/>
    <w:next w:val="Normal"/>
    <w:qFormat/>
    <w:rsid w:val="00930A3D"/>
    <w:pPr>
      <w:keepNext/>
      <w:outlineLvl w:val="7"/>
    </w:pPr>
    <w:rPr>
      <w:b/>
      <w:bCs/>
      <w:sz w:val="20"/>
    </w:rPr>
  </w:style>
  <w:style w:type="paragraph" w:styleId="Heading9">
    <w:name w:val="heading 9"/>
    <w:basedOn w:val="Normal"/>
    <w:next w:val="Normal"/>
    <w:qFormat/>
    <w:rsid w:val="00930A3D"/>
    <w:pPr>
      <w:keepNext/>
      <w:framePr w:hSpace="180" w:wrap="around" w:vAnchor="text" w:hAnchor="margin" w:x="-324" w:y="190"/>
      <w:jc w:val="center"/>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0A3D"/>
    <w:pPr>
      <w:tabs>
        <w:tab w:val="center" w:pos="4320"/>
        <w:tab w:val="right" w:pos="8640"/>
      </w:tabs>
    </w:pPr>
  </w:style>
  <w:style w:type="paragraph" w:styleId="Footer">
    <w:name w:val="footer"/>
    <w:basedOn w:val="Normal"/>
    <w:link w:val="FooterChar"/>
    <w:rsid w:val="00930A3D"/>
    <w:pPr>
      <w:tabs>
        <w:tab w:val="center" w:pos="4320"/>
        <w:tab w:val="right" w:pos="8640"/>
      </w:tabs>
    </w:pPr>
  </w:style>
  <w:style w:type="character" w:styleId="PageNumber">
    <w:name w:val="page number"/>
    <w:basedOn w:val="DefaultParagraphFont"/>
    <w:rsid w:val="00930A3D"/>
  </w:style>
  <w:style w:type="paragraph" w:styleId="BodyTextIndent">
    <w:name w:val="Body Text Indent"/>
    <w:basedOn w:val="Normal"/>
    <w:rsid w:val="00930A3D"/>
    <w:pPr>
      <w:ind w:left="1440"/>
      <w:jc w:val="center"/>
    </w:pPr>
    <w:rPr>
      <w:szCs w:val="20"/>
    </w:rPr>
  </w:style>
  <w:style w:type="paragraph" w:styleId="BodyText2">
    <w:name w:val="Body Text 2"/>
    <w:basedOn w:val="Normal"/>
    <w:rsid w:val="00930A3D"/>
    <w:rPr>
      <w:b/>
      <w:bCs/>
    </w:rPr>
  </w:style>
  <w:style w:type="paragraph" w:customStyle="1" w:styleId="Preformatted">
    <w:name w:val="Preformatted"/>
    <w:basedOn w:val="Normal"/>
    <w:rsid w:val="00930A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InsideAddress">
    <w:name w:val="Inside Address"/>
    <w:basedOn w:val="Normal"/>
    <w:rsid w:val="00930A3D"/>
    <w:rPr>
      <w:sz w:val="20"/>
      <w:szCs w:val="20"/>
    </w:rPr>
  </w:style>
  <w:style w:type="paragraph" w:customStyle="1" w:styleId="number">
    <w:name w:val="number"/>
    <w:basedOn w:val="Normal"/>
    <w:rsid w:val="00930A3D"/>
    <w:pPr>
      <w:numPr>
        <w:numId w:val="46"/>
      </w:numPr>
      <w:spacing w:before="120"/>
      <w:ind w:left="360" w:hanging="360"/>
    </w:pPr>
    <w:rPr>
      <w:rFonts w:ascii="Arial" w:hAnsi="Arial"/>
      <w:sz w:val="20"/>
      <w:szCs w:val="20"/>
      <w:lang w:bidi="he-IL"/>
    </w:rPr>
  </w:style>
  <w:style w:type="paragraph" w:styleId="BodyText">
    <w:name w:val="Body Text"/>
    <w:basedOn w:val="Normal"/>
    <w:rsid w:val="00930A3D"/>
    <w:pPr>
      <w:jc w:val="center"/>
    </w:pPr>
    <w:rPr>
      <w:b/>
      <w:bCs/>
      <w:sz w:val="18"/>
    </w:rPr>
  </w:style>
  <w:style w:type="paragraph" w:customStyle="1" w:styleId="HTMLBody">
    <w:name w:val="HTML Body"/>
    <w:rsid w:val="00930A3D"/>
    <w:pPr>
      <w:autoSpaceDE w:val="0"/>
      <w:autoSpaceDN w:val="0"/>
      <w:adjustRightInd w:val="0"/>
    </w:pPr>
    <w:rPr>
      <w:rFonts w:ascii="Courier New" w:hAnsi="Courier New"/>
      <w:lang w:val="en-US" w:eastAsia="en-US"/>
    </w:rPr>
  </w:style>
  <w:style w:type="paragraph" w:styleId="NormalWeb">
    <w:name w:val="Normal (Web)"/>
    <w:basedOn w:val="Normal"/>
    <w:rsid w:val="00930A3D"/>
    <w:pPr>
      <w:spacing w:before="100" w:beforeAutospacing="1" w:after="100" w:afterAutospacing="1"/>
    </w:pPr>
    <w:rPr>
      <w:rFonts w:ascii="Arial Unicode MS" w:eastAsia="Arial Unicode MS" w:hAnsi="Arial Unicode MS"/>
      <w:color w:val="BB4A00"/>
    </w:rPr>
  </w:style>
  <w:style w:type="paragraph" w:customStyle="1" w:styleId="bullet">
    <w:name w:val="bullet"/>
    <w:basedOn w:val="Normal"/>
    <w:rsid w:val="00930A3D"/>
    <w:pPr>
      <w:tabs>
        <w:tab w:val="num" w:pos="720"/>
      </w:tabs>
      <w:ind w:left="720" w:hanging="720"/>
    </w:pPr>
    <w:rPr>
      <w:rFonts w:ascii="Arial" w:hAnsi="Arial"/>
      <w:sz w:val="20"/>
    </w:rPr>
  </w:style>
  <w:style w:type="paragraph" w:styleId="Title">
    <w:name w:val="Title"/>
    <w:basedOn w:val="Normal"/>
    <w:qFormat/>
    <w:rsid w:val="00930A3D"/>
    <w:pPr>
      <w:jc w:val="center"/>
    </w:pPr>
    <w:rPr>
      <w:rFonts w:cs="Arial"/>
      <w:b/>
    </w:rPr>
  </w:style>
  <w:style w:type="paragraph" w:customStyle="1" w:styleId="tablebullet">
    <w:name w:val="tablebullet"/>
    <w:basedOn w:val="Normal"/>
    <w:rsid w:val="00930A3D"/>
    <w:pPr>
      <w:numPr>
        <w:numId w:val="10"/>
      </w:numPr>
      <w:tabs>
        <w:tab w:val="clear" w:pos="360"/>
        <w:tab w:val="left" w:pos="216"/>
      </w:tabs>
    </w:pPr>
    <w:rPr>
      <w:rFonts w:ascii="Arial" w:hAnsi="Arial"/>
      <w:sz w:val="18"/>
    </w:rPr>
  </w:style>
  <w:style w:type="paragraph" w:customStyle="1" w:styleId="BodyText3">
    <w:name w:val="BodyText3"/>
    <w:basedOn w:val="Preformatted"/>
    <w:rsid w:val="00930A3D"/>
    <w:pPr>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pPr>
    <w:rPr>
      <w:rFonts w:ascii="Times New Roman" w:hAnsi="Times New Roman"/>
      <w:snapToGrid/>
      <w:sz w:val="16"/>
      <w:szCs w:val="24"/>
    </w:rPr>
  </w:style>
  <w:style w:type="character" w:customStyle="1" w:styleId="emailstyle17">
    <w:name w:val="emailstyle17"/>
    <w:semiHidden/>
    <w:rsid w:val="00930A3D"/>
    <w:rPr>
      <w:rFonts w:ascii="Arial" w:hAnsi="Arial" w:cs="Arial"/>
      <w:color w:val="000080"/>
      <w:sz w:val="20"/>
    </w:rPr>
  </w:style>
  <w:style w:type="table" w:styleId="TableGrid">
    <w:name w:val="Table Grid"/>
    <w:basedOn w:val="TableNormal"/>
    <w:rsid w:val="00F07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694E98"/>
    <w:rPr>
      <w:sz w:val="24"/>
      <w:szCs w:val="24"/>
      <w:lang w:val="en-US" w:eastAsia="en-US"/>
    </w:rPr>
  </w:style>
  <w:style w:type="paragraph" w:styleId="BalloonText">
    <w:name w:val="Balloon Text"/>
    <w:basedOn w:val="Normal"/>
    <w:link w:val="BalloonTextChar"/>
    <w:uiPriority w:val="99"/>
    <w:semiHidden/>
    <w:unhideWhenUsed/>
    <w:rsid w:val="00694E98"/>
    <w:rPr>
      <w:rFonts w:ascii="Tahoma" w:hAnsi="Tahoma" w:cs="Tahoma"/>
      <w:sz w:val="16"/>
      <w:szCs w:val="16"/>
    </w:rPr>
  </w:style>
  <w:style w:type="character" w:customStyle="1" w:styleId="BalloonTextChar">
    <w:name w:val="Balloon Text Char"/>
    <w:link w:val="BalloonText"/>
    <w:uiPriority w:val="99"/>
    <w:semiHidden/>
    <w:rsid w:val="00694E98"/>
    <w:rPr>
      <w:rFonts w:ascii="Tahoma" w:hAnsi="Tahoma" w:cs="Tahoma"/>
      <w:sz w:val="16"/>
      <w:szCs w:val="16"/>
      <w:lang w:val="en-US" w:eastAsia="en-US"/>
    </w:rPr>
  </w:style>
  <w:style w:type="character" w:customStyle="1" w:styleId="FooterChar">
    <w:name w:val="Footer Char"/>
    <w:basedOn w:val="DefaultParagraphFont"/>
    <w:link w:val="Footer"/>
    <w:rsid w:val="00A1715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33327">
      <w:bodyDiv w:val="1"/>
      <w:marLeft w:val="0"/>
      <w:marRight w:val="0"/>
      <w:marTop w:val="0"/>
      <w:marBottom w:val="0"/>
      <w:divBdr>
        <w:top w:val="none" w:sz="0" w:space="0" w:color="auto"/>
        <w:left w:val="none" w:sz="0" w:space="0" w:color="auto"/>
        <w:bottom w:val="none" w:sz="0" w:space="0" w:color="auto"/>
        <w:right w:val="none" w:sz="0" w:space="0" w:color="auto"/>
      </w:divBdr>
    </w:div>
    <w:div w:id="525992019">
      <w:bodyDiv w:val="1"/>
      <w:marLeft w:val="0"/>
      <w:marRight w:val="0"/>
      <w:marTop w:val="0"/>
      <w:marBottom w:val="0"/>
      <w:divBdr>
        <w:top w:val="none" w:sz="0" w:space="0" w:color="auto"/>
        <w:left w:val="none" w:sz="0" w:space="0" w:color="auto"/>
        <w:bottom w:val="none" w:sz="0" w:space="0" w:color="auto"/>
        <w:right w:val="none" w:sz="0" w:space="0" w:color="auto"/>
      </w:divBdr>
    </w:div>
    <w:div w:id="857743608">
      <w:bodyDiv w:val="1"/>
      <w:marLeft w:val="0"/>
      <w:marRight w:val="0"/>
      <w:marTop w:val="0"/>
      <w:marBottom w:val="0"/>
      <w:divBdr>
        <w:top w:val="none" w:sz="0" w:space="0" w:color="auto"/>
        <w:left w:val="none" w:sz="0" w:space="0" w:color="auto"/>
        <w:bottom w:val="none" w:sz="0" w:space="0" w:color="auto"/>
        <w:right w:val="none" w:sz="0" w:space="0" w:color="auto"/>
      </w:divBdr>
    </w:div>
    <w:div w:id="1239251385">
      <w:bodyDiv w:val="1"/>
      <w:marLeft w:val="0"/>
      <w:marRight w:val="0"/>
      <w:marTop w:val="0"/>
      <w:marBottom w:val="0"/>
      <w:divBdr>
        <w:top w:val="none" w:sz="0" w:space="0" w:color="auto"/>
        <w:left w:val="none" w:sz="0" w:space="0" w:color="auto"/>
        <w:bottom w:val="none" w:sz="0" w:space="0" w:color="auto"/>
        <w:right w:val="none" w:sz="0" w:space="0" w:color="auto"/>
      </w:divBdr>
    </w:div>
    <w:div w:id="13275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Grade 6:  ENGLISH LANGUAGE ARTS</vt:lpstr>
    </vt:vector>
  </TitlesOfParts>
  <Company>Hewlett-Packard Company</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6:  ENGLISH LANGUAGE ARTS</dc:title>
  <dc:creator>The Alberta Assessment Consortium;Sherry Bennett</dc:creator>
  <cp:lastModifiedBy>Benson, Leah</cp:lastModifiedBy>
  <cp:revision>2</cp:revision>
  <cp:lastPrinted>2005-07-29T14:03:00Z</cp:lastPrinted>
  <dcterms:created xsi:type="dcterms:W3CDTF">2017-12-09T02:49:00Z</dcterms:created>
  <dcterms:modified xsi:type="dcterms:W3CDTF">2017-12-09T02:49:00Z</dcterms:modified>
</cp:coreProperties>
</file>